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122E" w14:textId="19434BEB" w:rsidR="00BA12EB" w:rsidRDefault="00B20B1F" w:rsidP="00BA12EB">
      <w:pPr>
        <w:pStyle w:val="Heading1"/>
      </w:pPr>
      <w:r w:rsidRPr="00B20B1F">
        <w:t>The decisions and processes involved in a systematic search strategy: a hierarchical framework</w:t>
      </w:r>
    </w:p>
    <w:p w14:paraId="6CBC8BDE" w14:textId="52B968EC" w:rsidR="00BA12EB" w:rsidRPr="00BA12EB" w:rsidRDefault="00C7192C" w:rsidP="00BA12EB">
      <w:pPr>
        <w:pStyle w:val="Heading2"/>
      </w:pPr>
      <w:r w:rsidRPr="00C7192C">
        <w:t xml:space="preserve">Justin Michael Clark; Elaine </w:t>
      </w:r>
      <w:proofErr w:type="spellStart"/>
      <w:r w:rsidRPr="00C7192C">
        <w:t>Beller</w:t>
      </w:r>
      <w:proofErr w:type="spellEnd"/>
      <w:r w:rsidRPr="00C7192C">
        <w:t xml:space="preserve">; Paul </w:t>
      </w:r>
      <w:proofErr w:type="spellStart"/>
      <w:r w:rsidRPr="00C7192C">
        <w:t>Glasziou</w:t>
      </w:r>
      <w:proofErr w:type="spellEnd"/>
      <w:r w:rsidRPr="00C7192C">
        <w:t>; Sharon Sanders</w:t>
      </w:r>
    </w:p>
    <w:p w14:paraId="6DD3CDEA" w14:textId="1C45C031" w:rsidR="00CB414D" w:rsidRDefault="00CB414D"/>
    <w:p w14:paraId="2C5BD497" w14:textId="579ED117" w:rsidR="00BA12EB" w:rsidRPr="00464BC4" w:rsidRDefault="00BA12EB" w:rsidP="00BA12EB">
      <w:pPr>
        <w:pStyle w:val="Heading3"/>
      </w:pPr>
      <w:r w:rsidRPr="00463E27">
        <w:t>APPENDIX</w:t>
      </w:r>
      <w:r w:rsidR="00AD6701">
        <w:t xml:space="preserve"> </w:t>
      </w:r>
      <w:r w:rsidR="00797507">
        <w:t>D</w:t>
      </w:r>
    </w:p>
    <w:p w14:paraId="59F7807E" w14:textId="0E882637" w:rsidR="00BA12EB" w:rsidRDefault="00FE7CB8" w:rsidP="00BA12EB">
      <w:pPr>
        <w:pStyle w:val="Heading3"/>
      </w:pPr>
      <w:r>
        <w:t>S</w:t>
      </w:r>
      <w:r w:rsidRPr="00FE7CB8">
        <w:t>tudies used to test the hierarchical framework</w:t>
      </w:r>
    </w:p>
    <w:p w14:paraId="0F2DA963" w14:textId="16FD6D1D" w:rsidR="00CB4E6C" w:rsidRDefault="00CB4E6C" w:rsidP="007B4F86"/>
    <w:p w14:paraId="6FDC52A0" w14:textId="31CD8E63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r>
        <w:t xml:space="preserve">Ayiku L, Levay P, Hudson T, Craven J, Finnegan A, Adams R, </w:t>
      </w:r>
      <w:r w:rsidR="00224F90">
        <w:t>Barrett E</w:t>
      </w:r>
      <w:r>
        <w:t xml:space="preserve">. The Embase UK filter: validation of a geographic search filter to retrieve research about the UK from OVID Embase. </w:t>
      </w:r>
      <w:r w:rsidR="007208B2">
        <w:t xml:space="preserve">Health Inf </w:t>
      </w:r>
      <w:proofErr w:type="spellStart"/>
      <w:r w:rsidR="007208B2">
        <w:t>Libr</w:t>
      </w:r>
      <w:proofErr w:type="spellEnd"/>
      <w:r w:rsidR="007208B2">
        <w:t xml:space="preserve"> J. 2019 Jun</w:t>
      </w:r>
      <w:r>
        <w:t>;36(2):121</w:t>
      </w:r>
      <w:r w:rsidR="007208B2">
        <w:t>–</w:t>
      </w:r>
      <w:r>
        <w:t>33.</w:t>
      </w:r>
    </w:p>
    <w:p w14:paraId="33838AB8" w14:textId="1996CB65" w:rsidR="00442105" w:rsidRDefault="00442105" w:rsidP="00442105">
      <w:pPr>
        <w:pStyle w:val="ListParagraph"/>
        <w:numPr>
          <w:ilvl w:val="0"/>
          <w:numId w:val="50"/>
        </w:numPr>
        <w:ind w:left="360" w:hanging="360"/>
      </w:pPr>
      <w:r>
        <w:t xml:space="preserve">Burns CS, Shapiro II RM, Nix T, Huber JT. </w:t>
      </w:r>
      <w:r>
        <w:t xml:space="preserve">Search results outliers among MEDLINE platforms. </w:t>
      </w:r>
      <w:r>
        <w:t xml:space="preserve">J Med </w:t>
      </w:r>
      <w:proofErr w:type="spellStart"/>
      <w:r>
        <w:t>Libr</w:t>
      </w:r>
      <w:proofErr w:type="spellEnd"/>
      <w:r>
        <w:t xml:space="preserve"> Assoc. 2019 Jul;107(3):364–73. DOI: </w:t>
      </w:r>
      <w:hyperlink r:id="rId10" w:history="1">
        <w:r w:rsidRPr="00C955F8">
          <w:rPr>
            <w:rStyle w:val="Hyperlink"/>
          </w:rPr>
          <w:t>http://dx.doi.org/10.5195/jmla.2019.622</w:t>
        </w:r>
      </w:hyperlink>
      <w:r>
        <w:t>.</w:t>
      </w:r>
    </w:p>
    <w:p w14:paraId="725AB052" w14:textId="7A7CB325" w:rsidR="003C6F20" w:rsidRDefault="003C6F20" w:rsidP="0085399F">
      <w:pPr>
        <w:pStyle w:val="ListParagraph"/>
        <w:numPr>
          <w:ilvl w:val="0"/>
          <w:numId w:val="50"/>
        </w:numPr>
        <w:ind w:left="360" w:hanging="360"/>
      </w:pPr>
      <w:r>
        <w:t xml:space="preserve">Cooper C, Varley-Campbell J, Carter P. Established search filters may miss studies when identifying randomized controlled trials. </w:t>
      </w:r>
      <w:r w:rsidR="00224F90" w:rsidRPr="00224F90">
        <w:t>J Clin Epidemiol. 2019 Aug</w:t>
      </w:r>
      <w:r>
        <w:t>;112:12</w:t>
      </w:r>
      <w:r w:rsidR="0045298D">
        <w:t>–</w:t>
      </w:r>
      <w:r>
        <w:t>9.</w:t>
      </w:r>
    </w:p>
    <w:p w14:paraId="1C2B1EB8" w14:textId="50021457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proofErr w:type="spellStart"/>
      <w:r>
        <w:t>Curkovic</w:t>
      </w:r>
      <w:proofErr w:type="spellEnd"/>
      <w:r>
        <w:t xml:space="preserve"> M. The </w:t>
      </w:r>
      <w:r w:rsidR="0045298D">
        <w:t xml:space="preserve">implications of using </w:t>
      </w:r>
      <w:r>
        <w:t xml:space="preserve">Internet </w:t>
      </w:r>
      <w:r w:rsidR="0045298D">
        <w:t>search engines in structured scientific reviews</w:t>
      </w:r>
      <w:r>
        <w:t xml:space="preserve">. Sci </w:t>
      </w:r>
      <w:proofErr w:type="spellStart"/>
      <w:r w:rsidR="004709B4">
        <w:t>Eng</w:t>
      </w:r>
      <w:proofErr w:type="spellEnd"/>
      <w:r w:rsidR="004709B4">
        <w:t xml:space="preserve"> Eth</w:t>
      </w:r>
      <w:r>
        <w:t>. 2019;25(2):645</w:t>
      </w:r>
      <w:r w:rsidR="0045298D">
        <w:t>–</w:t>
      </w:r>
      <w:r>
        <w:t>6.</w:t>
      </w:r>
    </w:p>
    <w:p w14:paraId="3D464618" w14:textId="13A83A8D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proofErr w:type="spellStart"/>
      <w:r>
        <w:t>Damarell</w:t>
      </w:r>
      <w:proofErr w:type="spellEnd"/>
      <w:r>
        <w:t xml:space="preserve"> RA, May N, Hammond S, </w:t>
      </w:r>
      <w:proofErr w:type="spellStart"/>
      <w:r>
        <w:t>Sladek</w:t>
      </w:r>
      <w:proofErr w:type="spellEnd"/>
      <w:r>
        <w:t xml:space="preserve"> RM, Tieman JJ. Topic search filters: a systematic scoping review. </w:t>
      </w:r>
      <w:r w:rsidR="005E7BE0" w:rsidRPr="005E7BE0">
        <w:t xml:space="preserve">Health Inf </w:t>
      </w:r>
      <w:proofErr w:type="spellStart"/>
      <w:r w:rsidR="005E7BE0" w:rsidRPr="005E7BE0">
        <w:t>Libr</w:t>
      </w:r>
      <w:proofErr w:type="spellEnd"/>
      <w:r w:rsidR="005E7BE0" w:rsidRPr="005E7BE0">
        <w:t xml:space="preserve"> J. 2019 Mar</w:t>
      </w:r>
      <w:r>
        <w:t>;36(1):4</w:t>
      </w:r>
      <w:r w:rsidR="0045298D">
        <w:t>–</w:t>
      </w:r>
      <w:r>
        <w:t>40.</w:t>
      </w:r>
    </w:p>
    <w:p w14:paraId="4BFBEAF9" w14:textId="665515BA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r>
        <w:t xml:space="preserve">Frandsen TF, </w:t>
      </w:r>
      <w:proofErr w:type="spellStart"/>
      <w:r>
        <w:t>Gildberg</w:t>
      </w:r>
      <w:proofErr w:type="spellEnd"/>
      <w:r>
        <w:t xml:space="preserve"> FA, </w:t>
      </w:r>
      <w:proofErr w:type="spellStart"/>
      <w:r>
        <w:t>Tingleff</w:t>
      </w:r>
      <w:proofErr w:type="spellEnd"/>
      <w:r>
        <w:t xml:space="preserve"> EB. Searching for qualitative health research required several databases and alternative search strategies: a study of coverage in bibliographic databases. </w:t>
      </w:r>
      <w:r w:rsidR="005E7BE0">
        <w:t>J Clin Epidemiol. 2019 Oct</w:t>
      </w:r>
      <w:r>
        <w:t>;114:118</w:t>
      </w:r>
      <w:r w:rsidR="0045298D">
        <w:t>–</w:t>
      </w:r>
      <w:r>
        <w:t>24.</w:t>
      </w:r>
    </w:p>
    <w:p w14:paraId="1A722DA6" w14:textId="5DFEC284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r>
        <w:t xml:space="preserve">Glanville J, Dooley G, Wisniewski S, </w:t>
      </w:r>
      <w:proofErr w:type="spellStart"/>
      <w:r>
        <w:t>Foxlee</w:t>
      </w:r>
      <w:proofErr w:type="spellEnd"/>
      <w:r>
        <w:t xml:space="preserve"> R, Noel-</w:t>
      </w:r>
      <w:proofErr w:type="spellStart"/>
      <w:r>
        <w:t>Storr</w:t>
      </w:r>
      <w:proofErr w:type="spellEnd"/>
      <w:r>
        <w:t xml:space="preserve"> A. Development of a search filter to identify reports of controlled clinical trials within CINAHL Plus. </w:t>
      </w:r>
      <w:r w:rsidR="00982BFF" w:rsidRPr="00982BFF">
        <w:t xml:space="preserve">Health Inf </w:t>
      </w:r>
      <w:proofErr w:type="spellStart"/>
      <w:r w:rsidR="00982BFF" w:rsidRPr="00982BFF">
        <w:t>Libr</w:t>
      </w:r>
      <w:proofErr w:type="spellEnd"/>
      <w:r w:rsidR="00982BFF" w:rsidRPr="00982BFF">
        <w:t xml:space="preserve"> J. 2019 Mar</w:t>
      </w:r>
      <w:r>
        <w:t>;36(1):73</w:t>
      </w:r>
      <w:r w:rsidR="0045298D">
        <w:t>–</w:t>
      </w:r>
      <w:r>
        <w:t>90.</w:t>
      </w:r>
    </w:p>
    <w:p w14:paraId="294DEEF4" w14:textId="4DEA04E8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r>
        <w:t xml:space="preserve">Glusker A. Naming </w:t>
      </w:r>
      <w:r w:rsidR="0045298D">
        <w:t>specific adverse effects improves relative recall for search filters identifying literature on surgical interventions in</w:t>
      </w:r>
      <w:r>
        <w:t xml:space="preserve"> MEDLINE and Embase. Evid Based </w:t>
      </w:r>
      <w:proofErr w:type="spellStart"/>
      <w:r>
        <w:t>Libr</w:t>
      </w:r>
      <w:proofErr w:type="spellEnd"/>
      <w:r>
        <w:t xml:space="preserve"> Inf </w:t>
      </w:r>
      <w:proofErr w:type="spellStart"/>
      <w:r>
        <w:t>Pract</w:t>
      </w:r>
      <w:proofErr w:type="spellEnd"/>
      <w:r>
        <w:t>. 2019;14(1):65</w:t>
      </w:r>
      <w:r w:rsidR="0045298D">
        <w:t>–</w:t>
      </w:r>
      <w:r>
        <w:t>7.</w:t>
      </w:r>
    </w:p>
    <w:p w14:paraId="2DD4E294" w14:textId="6F226A9C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r>
        <w:t xml:space="preserve">Golder S, Farrah K, </w:t>
      </w:r>
      <w:proofErr w:type="spellStart"/>
      <w:r>
        <w:t>Mierzwinski</w:t>
      </w:r>
      <w:proofErr w:type="spellEnd"/>
      <w:r>
        <w:t xml:space="preserve">-Urban M, Wright K, Loke YK. The development of search filters for adverse effects of medical devices in </w:t>
      </w:r>
      <w:r w:rsidR="00C42F69">
        <w:t xml:space="preserve">MEDLINE </w:t>
      </w:r>
      <w:r>
        <w:t xml:space="preserve">and </w:t>
      </w:r>
      <w:r w:rsidR="00C42F69">
        <w:t>Embase</w:t>
      </w:r>
      <w:r>
        <w:t xml:space="preserve">. </w:t>
      </w:r>
      <w:r w:rsidR="00C42F69" w:rsidRPr="00C42F69">
        <w:t xml:space="preserve">Health Inf </w:t>
      </w:r>
      <w:proofErr w:type="spellStart"/>
      <w:r w:rsidR="00C42F69" w:rsidRPr="00C42F69">
        <w:t>Libr</w:t>
      </w:r>
      <w:proofErr w:type="spellEnd"/>
      <w:r w:rsidR="00C42F69" w:rsidRPr="00C42F69">
        <w:t xml:space="preserve"> J. 2019 Sep</w:t>
      </w:r>
      <w:r>
        <w:t>;36(3):244</w:t>
      </w:r>
      <w:r w:rsidR="0045298D">
        <w:t>–</w:t>
      </w:r>
      <w:r>
        <w:t>63.</w:t>
      </w:r>
    </w:p>
    <w:p w14:paraId="5B051CBC" w14:textId="1660D0D2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r w:rsidRPr="004709B4">
        <w:rPr>
          <w:lang w:val="de-DE"/>
        </w:rPr>
        <w:t xml:space="preserve">Gorayeb RP, Forjaz MJ, Ferreira AG, Duarte GNS, Machado T, Ferreira JJ. </w:t>
      </w:r>
      <w:r>
        <w:t xml:space="preserve">Electronic search strategies fail to identify randomized controlled trials (RCTs) in neurosurgery. </w:t>
      </w:r>
      <w:r w:rsidR="00C42F69" w:rsidRPr="00C42F69">
        <w:t xml:space="preserve">Clin Neurol </w:t>
      </w:r>
      <w:proofErr w:type="spellStart"/>
      <w:r w:rsidR="00C42F69" w:rsidRPr="00C42F69">
        <w:t>Neurosurg</w:t>
      </w:r>
      <w:proofErr w:type="spellEnd"/>
      <w:r w:rsidR="00C42F69" w:rsidRPr="00C42F69">
        <w:t>. 2019 Sep</w:t>
      </w:r>
      <w:r>
        <w:t>;184:105446.</w:t>
      </w:r>
    </w:p>
    <w:p w14:paraId="6E2C3162" w14:textId="1B37BC5E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r>
        <w:t xml:space="preserve">Hosking J, Macmillan A, Jones R, </w:t>
      </w:r>
      <w:proofErr w:type="spellStart"/>
      <w:r>
        <w:t>Ameratunga</w:t>
      </w:r>
      <w:proofErr w:type="spellEnd"/>
      <w:r>
        <w:t xml:space="preserve"> S, Woodward A. Searching for health equity: validation of a search filter for ethnic and socioeconomic inequalities in transport. </w:t>
      </w:r>
      <w:r w:rsidR="00832D63">
        <w:t>Syst Rev. 2019 Apr 11</w:t>
      </w:r>
      <w:r>
        <w:t>;8(1):94.</w:t>
      </w:r>
    </w:p>
    <w:p w14:paraId="306F7BAE" w14:textId="34E730AB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proofErr w:type="spellStart"/>
      <w:r>
        <w:t>Ioerger</w:t>
      </w:r>
      <w:proofErr w:type="spellEnd"/>
      <w:r>
        <w:t xml:space="preserve"> M, Flanders RM, Goss KD, Turk MA. Developing a systematic search strategy related to people with disability: </w:t>
      </w:r>
      <w:r w:rsidR="00832D63">
        <w:t>a</w:t>
      </w:r>
      <w:r>
        <w:t xml:space="preserve"> brief report testing the utility of proposed disability search terms in a search about opioid use. </w:t>
      </w:r>
      <w:proofErr w:type="spellStart"/>
      <w:r w:rsidR="00D34DFA">
        <w:t>Disabil</w:t>
      </w:r>
      <w:proofErr w:type="spellEnd"/>
      <w:r w:rsidR="00D34DFA">
        <w:t xml:space="preserve"> Health J. 2019 Apr</w:t>
      </w:r>
      <w:r>
        <w:t>;12(2):318</w:t>
      </w:r>
      <w:r w:rsidR="0045298D">
        <w:t>–</w:t>
      </w:r>
      <w:r>
        <w:t>22.</w:t>
      </w:r>
    </w:p>
    <w:p w14:paraId="3FE89E73" w14:textId="2442D0C9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r>
        <w:t xml:space="preserve">Neilson C, </w:t>
      </w:r>
      <w:proofErr w:type="spellStart"/>
      <w:r>
        <w:t>Mê</w:t>
      </w:r>
      <w:proofErr w:type="spellEnd"/>
      <w:r>
        <w:t xml:space="preserve">-Linh L. A failed attempt at developing a search filter for systematic review methodology articles in Ovid Embase. J Med </w:t>
      </w:r>
      <w:proofErr w:type="spellStart"/>
      <w:r>
        <w:t>Libr</w:t>
      </w:r>
      <w:proofErr w:type="spellEnd"/>
      <w:r>
        <w:t xml:space="preserve"> Assoc. 2019</w:t>
      </w:r>
      <w:r w:rsidR="001112B5">
        <w:t xml:space="preserve"> Apr</w:t>
      </w:r>
      <w:r>
        <w:t>;107(2):203</w:t>
      </w:r>
      <w:r w:rsidR="0045298D">
        <w:t>–</w:t>
      </w:r>
      <w:r>
        <w:t>9.</w:t>
      </w:r>
      <w:r w:rsidR="00D34DFA">
        <w:t xml:space="preserve"> DOI: </w:t>
      </w:r>
      <w:hyperlink r:id="rId11" w:history="1">
        <w:r w:rsidR="00D34DFA" w:rsidRPr="00C955F8">
          <w:rPr>
            <w:rStyle w:val="Hyperlink"/>
          </w:rPr>
          <w:t>http://dx.doi.org/</w:t>
        </w:r>
        <w:r w:rsidR="0065687F" w:rsidRPr="00C955F8">
          <w:rPr>
            <w:rStyle w:val="Hyperlink"/>
          </w:rPr>
          <w:t>10.5195/jmla.2019.519</w:t>
        </w:r>
      </w:hyperlink>
      <w:r w:rsidR="00D34DFA">
        <w:t>.</w:t>
      </w:r>
    </w:p>
    <w:p w14:paraId="5A136C41" w14:textId="5BDCB946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r>
        <w:lastRenderedPageBreak/>
        <w:t xml:space="preserve">Pereira RA, </w:t>
      </w:r>
      <w:proofErr w:type="spellStart"/>
      <w:r>
        <w:t>Puga</w:t>
      </w:r>
      <w:proofErr w:type="spellEnd"/>
      <w:r>
        <w:t xml:space="preserve"> M, </w:t>
      </w:r>
      <w:proofErr w:type="spellStart"/>
      <w:r>
        <w:t>Atallah</w:t>
      </w:r>
      <w:proofErr w:type="spellEnd"/>
      <w:r>
        <w:t xml:space="preserve"> AN, Macedo EC, Macedo CR. </w:t>
      </w:r>
      <w:r w:rsidR="00475742">
        <w:t xml:space="preserve">Lilacs </w:t>
      </w:r>
      <w:r>
        <w:t xml:space="preserve">systematic search strategy for systematic reviews of diagnostic test accuracy studies. </w:t>
      </w:r>
      <w:r w:rsidR="00A21C60" w:rsidRPr="00A21C60">
        <w:t xml:space="preserve">Health Inf </w:t>
      </w:r>
      <w:proofErr w:type="spellStart"/>
      <w:r w:rsidR="00A21C60" w:rsidRPr="00A21C60">
        <w:t>Libr</w:t>
      </w:r>
      <w:proofErr w:type="spellEnd"/>
      <w:r w:rsidR="00A21C60" w:rsidRPr="00A21C60">
        <w:t xml:space="preserve"> J. 2019 Sep</w:t>
      </w:r>
      <w:r>
        <w:t>;36(3):223</w:t>
      </w:r>
      <w:r w:rsidR="0045298D">
        <w:t>–</w:t>
      </w:r>
      <w:r>
        <w:t>43.</w:t>
      </w:r>
    </w:p>
    <w:p w14:paraId="362CE895" w14:textId="081B6530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r>
        <w:t xml:space="preserve">Powell K. Searching by grant number: comparison of funding acknowledgments in NIH </w:t>
      </w:r>
      <w:proofErr w:type="spellStart"/>
      <w:r>
        <w:t>RePORTER</w:t>
      </w:r>
      <w:proofErr w:type="spellEnd"/>
      <w:r>
        <w:t xml:space="preserve">, PubMed, and Web of Science. </w:t>
      </w:r>
      <w:r w:rsidR="00A21C60">
        <w:t xml:space="preserve">J Med </w:t>
      </w:r>
      <w:proofErr w:type="spellStart"/>
      <w:r w:rsidR="00A21C60">
        <w:t>Libr</w:t>
      </w:r>
      <w:proofErr w:type="spellEnd"/>
      <w:r w:rsidR="00A21C60">
        <w:t xml:space="preserve"> Assoc</w:t>
      </w:r>
      <w:r>
        <w:t>. 2019</w:t>
      </w:r>
      <w:r w:rsidR="00A21C60">
        <w:t xml:space="preserve"> Apr</w:t>
      </w:r>
      <w:r>
        <w:t>;107(2):172</w:t>
      </w:r>
      <w:r w:rsidR="0045298D">
        <w:t>–</w:t>
      </w:r>
      <w:r>
        <w:t>8.</w:t>
      </w:r>
      <w:r w:rsidR="0045298D">
        <w:t xml:space="preserve"> DOI: </w:t>
      </w:r>
      <w:hyperlink r:id="rId12" w:history="1">
        <w:r w:rsidR="0045298D" w:rsidRPr="00C955F8">
          <w:rPr>
            <w:rStyle w:val="Hyperlink"/>
          </w:rPr>
          <w:t>http://dx.doi.org/</w:t>
        </w:r>
        <w:r w:rsidR="002B1E04" w:rsidRPr="00C955F8">
          <w:rPr>
            <w:rStyle w:val="Hyperlink"/>
          </w:rPr>
          <w:t>10.5195/jmla.2019.554</w:t>
        </w:r>
      </w:hyperlink>
      <w:r w:rsidR="0045298D">
        <w:t>.</w:t>
      </w:r>
    </w:p>
    <w:p w14:paraId="73E37657" w14:textId="581FDC10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proofErr w:type="spellStart"/>
      <w:r>
        <w:t>Rastegarfar</w:t>
      </w:r>
      <w:proofErr w:type="spellEnd"/>
      <w:r>
        <w:t xml:space="preserve"> B, </w:t>
      </w:r>
      <w:proofErr w:type="spellStart"/>
      <w:r>
        <w:t>Ardalan</w:t>
      </w:r>
      <w:proofErr w:type="spellEnd"/>
      <w:r>
        <w:t xml:space="preserve"> A, Nejat S, </w:t>
      </w:r>
      <w:proofErr w:type="spellStart"/>
      <w:r>
        <w:t>Keshtkar</w:t>
      </w:r>
      <w:proofErr w:type="spellEnd"/>
      <w:r>
        <w:t xml:space="preserve"> A, </w:t>
      </w:r>
      <w:proofErr w:type="spellStart"/>
      <w:r>
        <w:t>Moradian</w:t>
      </w:r>
      <w:proofErr w:type="spellEnd"/>
      <w:r>
        <w:t xml:space="preserve"> MJ. A </w:t>
      </w:r>
      <w:r w:rsidR="0045298D">
        <w:t>productive proposed search syntax for health disaster preparedness researc</w:t>
      </w:r>
      <w:r>
        <w:t xml:space="preserve">h. </w:t>
      </w:r>
      <w:r w:rsidR="00D2445C">
        <w:t xml:space="preserve">Bull </w:t>
      </w:r>
      <w:proofErr w:type="spellStart"/>
      <w:r w:rsidR="00D2445C">
        <w:t>Emerg</w:t>
      </w:r>
      <w:proofErr w:type="spellEnd"/>
      <w:r w:rsidR="00D2445C">
        <w:t xml:space="preserve"> Trauma. 2019 Apr</w:t>
      </w:r>
      <w:r>
        <w:t>;7(2):93</w:t>
      </w:r>
      <w:r w:rsidR="0045298D">
        <w:t>–</w:t>
      </w:r>
      <w:r>
        <w:t>8.</w:t>
      </w:r>
    </w:p>
    <w:p w14:paraId="44EC561F" w14:textId="4E4D431D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proofErr w:type="spellStart"/>
      <w:r>
        <w:t>Sperr</w:t>
      </w:r>
      <w:proofErr w:type="spellEnd"/>
      <w:r>
        <w:t xml:space="preserve"> </w:t>
      </w:r>
      <w:r w:rsidR="009E5771">
        <w:t xml:space="preserve">Jr. </w:t>
      </w:r>
      <w:r>
        <w:t>EV. Mind the gap: identifying what is missed when searching only the broad scope with clinical queries.</w:t>
      </w:r>
      <w:r w:rsidR="00A21C60">
        <w:t xml:space="preserve"> J Med </w:t>
      </w:r>
      <w:proofErr w:type="spellStart"/>
      <w:r w:rsidR="00A21C60">
        <w:t>Libr</w:t>
      </w:r>
      <w:proofErr w:type="spellEnd"/>
      <w:r w:rsidR="00A21C60">
        <w:t xml:space="preserve"> Assoc</w:t>
      </w:r>
      <w:r>
        <w:t>. 2019</w:t>
      </w:r>
      <w:r w:rsidR="00A21C60">
        <w:t xml:space="preserve"> Jul</w:t>
      </w:r>
      <w:r>
        <w:t>;107(3):333</w:t>
      </w:r>
      <w:r w:rsidR="0045298D">
        <w:t>–</w:t>
      </w:r>
      <w:r>
        <w:t>40.</w:t>
      </w:r>
      <w:r w:rsidR="0045298D">
        <w:t xml:space="preserve"> DOI: </w:t>
      </w:r>
      <w:hyperlink r:id="rId13" w:history="1">
        <w:r w:rsidR="0045298D" w:rsidRPr="00C955F8">
          <w:rPr>
            <w:rStyle w:val="Hyperlink"/>
          </w:rPr>
          <w:t>http://dx.doi.org/</w:t>
        </w:r>
        <w:r w:rsidR="00C34919" w:rsidRPr="00C955F8">
          <w:rPr>
            <w:rStyle w:val="Hyperlink"/>
          </w:rPr>
          <w:t>10.5195/jmla.2019.589</w:t>
        </w:r>
      </w:hyperlink>
      <w:r w:rsidR="0045298D">
        <w:t>.</w:t>
      </w:r>
    </w:p>
    <w:p w14:paraId="39B0BA67" w14:textId="789FAC2A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r>
        <w:t xml:space="preserve">Tudor Car L, Li L, Smith H, </w:t>
      </w:r>
      <w:proofErr w:type="spellStart"/>
      <w:r>
        <w:t>Atun</w:t>
      </w:r>
      <w:proofErr w:type="spellEnd"/>
      <w:r>
        <w:t xml:space="preserve"> R. Cochrane review: </w:t>
      </w:r>
      <w:r w:rsidR="0045298D">
        <w:t xml:space="preserve">search </w:t>
      </w:r>
      <w:r>
        <w:t xml:space="preserve">strategies to identify observational studies in MEDLINE and EMBASE. </w:t>
      </w:r>
      <w:r w:rsidR="0005430D">
        <w:t>J Evid Based Med. 2019 Aug</w:t>
      </w:r>
      <w:r>
        <w:t>;12(3):225</w:t>
      </w:r>
      <w:r w:rsidR="0045298D">
        <w:t>–</w:t>
      </w:r>
      <w:r>
        <w:t>6.</w:t>
      </w:r>
    </w:p>
    <w:p w14:paraId="4BEBE4C6" w14:textId="3B183A8B" w:rsidR="003C6F20" w:rsidRDefault="003C6F20" w:rsidP="00C955F8">
      <w:pPr>
        <w:pStyle w:val="ListParagraph"/>
        <w:numPr>
          <w:ilvl w:val="0"/>
          <w:numId w:val="50"/>
        </w:numPr>
        <w:ind w:left="360" w:hanging="360"/>
      </w:pPr>
      <w:proofErr w:type="spellStart"/>
      <w:r>
        <w:t>Wanner</w:t>
      </w:r>
      <w:proofErr w:type="spellEnd"/>
      <w:r>
        <w:t xml:space="preserve"> A, Baumann N. Design and implementation of a tool for conversion of search strategies between PubMed and Ovid MEDLINE. </w:t>
      </w:r>
      <w:r w:rsidR="00C955F8">
        <w:t>Res Synth Methods. 2019 Jun</w:t>
      </w:r>
      <w:r>
        <w:t>;10(2):154</w:t>
      </w:r>
      <w:r w:rsidR="0045298D">
        <w:t>–</w:t>
      </w:r>
      <w:r>
        <w:t>60.</w:t>
      </w:r>
    </w:p>
    <w:p w14:paraId="5BEFC844" w14:textId="2499BA24" w:rsidR="00B948B4" w:rsidRDefault="003C6F20" w:rsidP="00C955F8">
      <w:pPr>
        <w:pStyle w:val="ListParagraph"/>
        <w:numPr>
          <w:ilvl w:val="0"/>
          <w:numId w:val="50"/>
        </w:numPr>
        <w:ind w:left="360" w:hanging="360"/>
      </w:pPr>
      <w:r>
        <w:t xml:space="preserve">Yu Y, Xu E, Xia E, Huang H, Hao B, Zhang S. A </w:t>
      </w:r>
      <w:r w:rsidR="0045298D">
        <w:t>method to accelerate and visualize iterative clinical paper search</w:t>
      </w:r>
      <w:r>
        <w:t xml:space="preserve">ing. </w:t>
      </w:r>
      <w:r w:rsidR="00C955F8">
        <w:t>Stud Health Technol Inform. 2019 Aug 21</w:t>
      </w:r>
      <w:r>
        <w:t>;264:1332</w:t>
      </w:r>
      <w:r w:rsidR="0045298D">
        <w:t>–</w:t>
      </w:r>
      <w:r>
        <w:t>6.</w:t>
      </w:r>
    </w:p>
    <w:p w14:paraId="0755DDA5" w14:textId="31DFDA4A" w:rsidR="003C6F20" w:rsidRDefault="003C6F20" w:rsidP="003C6F20"/>
    <w:sectPr w:rsidR="003C6F20" w:rsidSect="00E23104">
      <w:headerReference w:type="default" r:id="rId14"/>
      <w:footerReference w:type="default" r:id="rId15"/>
      <w:pgSz w:w="12240" w:h="15840"/>
      <w:pgMar w:top="1080" w:right="1152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1AB6" w14:textId="77777777" w:rsidR="009B6599" w:rsidRDefault="009B6599" w:rsidP="00BA12EB">
      <w:r>
        <w:separator/>
      </w:r>
    </w:p>
  </w:endnote>
  <w:endnote w:type="continuationSeparator" w:id="0">
    <w:p w14:paraId="5324B1F1" w14:textId="77777777" w:rsidR="009B6599" w:rsidRDefault="009B6599" w:rsidP="00BA12EB">
      <w:r>
        <w:continuationSeparator/>
      </w:r>
    </w:p>
  </w:endnote>
  <w:endnote w:type="continuationNotice" w:id="1">
    <w:p w14:paraId="2E507EE6" w14:textId="77777777" w:rsidR="009B6599" w:rsidRDefault="009B6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386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0BC15" w14:textId="04C6012B" w:rsidR="00CB414D" w:rsidRDefault="00CB414D" w:rsidP="00BB2405">
        <w:pPr>
          <w:pStyle w:val="Footer"/>
          <w:spacing w:before="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44A7" w14:textId="77777777" w:rsidR="009B6599" w:rsidRDefault="009B6599" w:rsidP="00BA12EB">
      <w:r>
        <w:separator/>
      </w:r>
    </w:p>
  </w:footnote>
  <w:footnote w:type="continuationSeparator" w:id="0">
    <w:p w14:paraId="07DC2BDC" w14:textId="77777777" w:rsidR="009B6599" w:rsidRDefault="009B6599" w:rsidP="00BA12EB">
      <w:r>
        <w:continuationSeparator/>
      </w:r>
    </w:p>
  </w:footnote>
  <w:footnote w:type="continuationNotice" w:id="1">
    <w:p w14:paraId="0D89EA0D" w14:textId="77777777" w:rsidR="009B6599" w:rsidRDefault="009B6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19B9" w14:textId="2B3421DE" w:rsidR="00CB414D" w:rsidRDefault="00CB414D" w:rsidP="00BA12EB">
    <w:pPr>
      <w:pStyle w:val="Header"/>
      <w:tabs>
        <w:tab w:val="clear" w:pos="4680"/>
        <w:tab w:val="clear" w:pos="9360"/>
        <w:tab w:val="right" w:pos="8280"/>
      </w:tabs>
      <w:jc w:val="left"/>
    </w:pPr>
    <w:r>
      <w:rPr>
        <w:noProof/>
      </w:rPr>
      <w:drawing>
        <wp:inline distT="0" distB="0" distL="0" distR="0" wp14:anchorId="15686BBF" wp14:editId="61FA4797">
          <wp:extent cx="2400300" cy="2857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9995774" wp14:editId="6ABCD0AF">
          <wp:extent cx="228600" cy="2286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2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9ACC5" w14:textId="5C8D006E" w:rsidR="00CB414D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Supplemental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content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t</w:t>
    </w:r>
    <w:r>
      <w:rPr>
        <w:rFonts w:eastAsia="Verdana"/>
      </w:rPr>
      <w:t>o</w:t>
    </w:r>
  </w:p>
  <w:p w14:paraId="01B5BDE3" w14:textId="6B2C6B47" w:rsidR="00CB414D" w:rsidRPr="00D57EF5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J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Med</w:t>
    </w:r>
    <w:r w:rsidR="00AD6701">
      <w:rPr>
        <w:rFonts w:eastAsia="Verdana"/>
      </w:rPr>
      <w:t xml:space="preserve"> </w:t>
    </w:r>
    <w:proofErr w:type="spellStart"/>
    <w:r w:rsidRPr="00D74E51">
      <w:rPr>
        <w:rFonts w:eastAsia="Verdana"/>
      </w:rPr>
      <w:t>Lib</w:t>
    </w:r>
    <w:r>
      <w:rPr>
        <w:rFonts w:eastAsia="Verdana"/>
      </w:rPr>
      <w:t>r</w:t>
    </w:r>
    <w:proofErr w:type="spellEnd"/>
    <w:r w:rsidR="00AD6701">
      <w:rPr>
        <w:rFonts w:eastAsia="Verdana"/>
      </w:rPr>
      <w:t xml:space="preserve"> </w:t>
    </w:r>
    <w:r w:rsidRPr="00D74E51">
      <w:rPr>
        <w:rFonts w:eastAsia="Verdana"/>
      </w:rPr>
      <w:t>Assoc.</w:t>
    </w:r>
    <w:r w:rsidR="00AD6701">
      <w:rPr>
        <w:rFonts w:eastAsia="Verdana"/>
      </w:rPr>
      <w:t xml:space="preserve"> </w:t>
    </w:r>
    <w:r w:rsidR="00C7192C">
      <w:rPr>
        <w:rFonts w:eastAsia="Verdana"/>
      </w:rPr>
      <w:t>Apr</w:t>
    </w:r>
    <w:r w:rsidRPr="00D74E51">
      <w:rPr>
        <w:rFonts w:eastAsia="Verdana"/>
      </w:rPr>
      <w:t>;</w:t>
    </w:r>
    <w:r>
      <w:rPr>
        <w:rFonts w:eastAsia="Verdana"/>
      </w:rPr>
      <w:t>10</w:t>
    </w:r>
    <w:r w:rsidR="00E57D94">
      <w:rPr>
        <w:rFonts w:eastAsia="Verdana"/>
      </w:rPr>
      <w:t>9</w:t>
    </w:r>
    <w:r w:rsidRPr="00D74E51">
      <w:rPr>
        <w:rFonts w:eastAsia="Verdana"/>
      </w:rPr>
      <w:t>(</w:t>
    </w:r>
    <w:r w:rsidR="00C7192C">
      <w:rPr>
        <w:rFonts w:eastAsia="Verdana"/>
      </w:rPr>
      <w:t>2</w:t>
    </w:r>
    <w:r w:rsidRPr="00D74E51">
      <w:rPr>
        <w:rFonts w:eastAsia="Verdana"/>
      </w:rPr>
      <w:t>)</w:t>
    </w:r>
    <w:r>
      <w:rPr>
        <w:rFonts w:eastAsia="Verdana"/>
      </w:rPr>
      <w:t>:</w:t>
    </w:r>
    <w:r w:rsidRPr="00AF1A3E">
      <w:rPr>
        <w:rFonts w:eastAsia="Verdana"/>
      </w:rPr>
      <w:t>dx.doi.org/</w:t>
    </w:r>
    <w:r w:rsidRPr="0058624E">
      <w:rPr>
        <w:rFonts w:eastAsia="Verdana"/>
      </w:rPr>
      <w:t>10.5195/jmla.</w:t>
    </w:r>
    <w:r w:rsidR="00E57D94" w:rsidRPr="00E57D94">
      <w:rPr>
        <w:rFonts w:eastAsia="Verdana"/>
      </w:rPr>
      <w:t>2021.</w:t>
    </w:r>
    <w:r w:rsidR="00175FC4" w:rsidRPr="00175FC4">
      <w:t>1086</w:t>
    </w:r>
  </w:p>
  <w:p w14:paraId="34426969" w14:textId="77777777" w:rsidR="00CB414D" w:rsidRPr="004709B4" w:rsidRDefault="00CB414D" w:rsidP="00BA12EB">
    <w:pPr>
      <w:pStyle w:val="Header"/>
      <w:rPr>
        <w:rFonts w:eastAsia="Verdana"/>
        <w:lang w:val="de-DE"/>
      </w:rPr>
    </w:pPr>
    <w:r w:rsidRPr="004709B4">
      <w:rPr>
        <w:rFonts w:eastAsia="Verdana"/>
        <w:lang w:val="de-DE"/>
      </w:rPr>
      <w:t>www.jmla.mlanet.org</w:t>
    </w:r>
  </w:p>
  <w:p w14:paraId="72D2A09C" w14:textId="0A4DD2F3" w:rsidR="00CB414D" w:rsidRPr="004709B4" w:rsidRDefault="00CB414D" w:rsidP="00BA12EB">
    <w:pPr>
      <w:pStyle w:val="Header"/>
      <w:rPr>
        <w:rFonts w:eastAsia="Verdana"/>
        <w:lang w:val="de-DE"/>
      </w:rPr>
    </w:pPr>
    <w:r w:rsidRPr="004709B4">
      <w:rPr>
        <w:rFonts w:eastAsia="Verdana"/>
        <w:lang w:val="de-DE"/>
      </w:rPr>
      <w:t>©</w:t>
    </w:r>
    <w:r w:rsidR="00AD6701" w:rsidRPr="004709B4">
      <w:rPr>
        <w:rFonts w:eastAsia="Verdana"/>
        <w:lang w:val="de-DE"/>
      </w:rPr>
      <w:t xml:space="preserve"> </w:t>
    </w:r>
    <w:r w:rsidR="00C7192C" w:rsidRPr="004709B4">
      <w:rPr>
        <w:rFonts w:eastAsia="Verdana"/>
        <w:lang w:val="de-DE"/>
      </w:rPr>
      <w:t xml:space="preserve">Clark, Beller, Glasziou, Sanders </w:t>
    </w:r>
    <w:r w:rsidRPr="004709B4">
      <w:rPr>
        <w:rFonts w:eastAsia="Verdana"/>
        <w:lang w:val="de-DE"/>
      </w:rPr>
      <w:t>202</w:t>
    </w:r>
    <w:r w:rsidR="00D66162" w:rsidRPr="004709B4">
      <w:rPr>
        <w:rFonts w:eastAsia="Verdana"/>
        <w:lang w:val="de-DE"/>
      </w:rPr>
      <w:t>1</w:t>
    </w:r>
  </w:p>
  <w:p w14:paraId="2B463656" w14:textId="77777777" w:rsidR="00CB414D" w:rsidRPr="004709B4" w:rsidRDefault="00CB414D" w:rsidP="001B3963">
    <w:pPr>
      <w:pStyle w:val="Header"/>
      <w:spacing w:after="80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12E"/>
    <w:multiLevelType w:val="hybridMultilevel"/>
    <w:tmpl w:val="5EF2FB6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A1D50"/>
    <w:multiLevelType w:val="hybridMultilevel"/>
    <w:tmpl w:val="8B363C7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F1DD5"/>
    <w:multiLevelType w:val="hybridMultilevel"/>
    <w:tmpl w:val="7D3A7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897"/>
    <w:multiLevelType w:val="hybridMultilevel"/>
    <w:tmpl w:val="530EA72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F7692"/>
    <w:multiLevelType w:val="hybridMultilevel"/>
    <w:tmpl w:val="1F684C3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27087"/>
    <w:multiLevelType w:val="hybridMultilevel"/>
    <w:tmpl w:val="8E8C2B5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F378A"/>
    <w:multiLevelType w:val="hybridMultilevel"/>
    <w:tmpl w:val="BB6C93C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E62C8B"/>
    <w:multiLevelType w:val="hybridMultilevel"/>
    <w:tmpl w:val="1DCA3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F5E86"/>
    <w:multiLevelType w:val="hybridMultilevel"/>
    <w:tmpl w:val="0A3AC79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0C1E3A"/>
    <w:multiLevelType w:val="hybridMultilevel"/>
    <w:tmpl w:val="BC2A4FD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DE757F"/>
    <w:multiLevelType w:val="hybridMultilevel"/>
    <w:tmpl w:val="D3D41BE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EE0AF7"/>
    <w:multiLevelType w:val="hybridMultilevel"/>
    <w:tmpl w:val="CE5C1D0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CA6D7B"/>
    <w:multiLevelType w:val="hybridMultilevel"/>
    <w:tmpl w:val="C360B24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6236F4"/>
    <w:multiLevelType w:val="hybridMultilevel"/>
    <w:tmpl w:val="B5EC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03740"/>
    <w:multiLevelType w:val="hybridMultilevel"/>
    <w:tmpl w:val="C0C02EB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A65CDA"/>
    <w:multiLevelType w:val="hybridMultilevel"/>
    <w:tmpl w:val="B164B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33A18"/>
    <w:multiLevelType w:val="hybridMultilevel"/>
    <w:tmpl w:val="F20E984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6F7CF5"/>
    <w:multiLevelType w:val="hybridMultilevel"/>
    <w:tmpl w:val="18722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41824"/>
    <w:multiLevelType w:val="hybridMultilevel"/>
    <w:tmpl w:val="934AFB9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6B2253"/>
    <w:multiLevelType w:val="hybridMultilevel"/>
    <w:tmpl w:val="1898E28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F861C6"/>
    <w:multiLevelType w:val="hybridMultilevel"/>
    <w:tmpl w:val="6292D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E072FD"/>
    <w:multiLevelType w:val="hybridMultilevel"/>
    <w:tmpl w:val="33BAE68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615B0A"/>
    <w:multiLevelType w:val="hybridMultilevel"/>
    <w:tmpl w:val="EEBEA2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640419"/>
    <w:multiLevelType w:val="hybridMultilevel"/>
    <w:tmpl w:val="A216B3B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DB5376"/>
    <w:multiLevelType w:val="hybridMultilevel"/>
    <w:tmpl w:val="39442F1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FE5677"/>
    <w:multiLevelType w:val="hybridMultilevel"/>
    <w:tmpl w:val="D878F22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C07348"/>
    <w:multiLevelType w:val="hybridMultilevel"/>
    <w:tmpl w:val="9FFC1ED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12605D"/>
    <w:multiLevelType w:val="hybridMultilevel"/>
    <w:tmpl w:val="10307CB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2533FC"/>
    <w:multiLevelType w:val="hybridMultilevel"/>
    <w:tmpl w:val="0C5811E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9768E"/>
    <w:multiLevelType w:val="hybridMultilevel"/>
    <w:tmpl w:val="0DCCBD9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5D75EE"/>
    <w:multiLevelType w:val="hybridMultilevel"/>
    <w:tmpl w:val="0F020CC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382EDC"/>
    <w:multiLevelType w:val="hybridMultilevel"/>
    <w:tmpl w:val="AEAA53E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C639AC"/>
    <w:multiLevelType w:val="hybridMultilevel"/>
    <w:tmpl w:val="904E9D6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2B5222"/>
    <w:multiLevelType w:val="hybridMultilevel"/>
    <w:tmpl w:val="5AF27B5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DD66F1"/>
    <w:multiLevelType w:val="hybridMultilevel"/>
    <w:tmpl w:val="DE0E4A9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7648FE"/>
    <w:multiLevelType w:val="hybridMultilevel"/>
    <w:tmpl w:val="E556ACE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E661F3"/>
    <w:multiLevelType w:val="hybridMultilevel"/>
    <w:tmpl w:val="D142462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BA4EAB"/>
    <w:multiLevelType w:val="hybridMultilevel"/>
    <w:tmpl w:val="8F6A7756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1A3280"/>
    <w:multiLevelType w:val="hybridMultilevel"/>
    <w:tmpl w:val="2EB08ED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080AC7"/>
    <w:multiLevelType w:val="hybridMultilevel"/>
    <w:tmpl w:val="41B4021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CF121B"/>
    <w:multiLevelType w:val="hybridMultilevel"/>
    <w:tmpl w:val="8D38264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EF3E2B"/>
    <w:multiLevelType w:val="hybridMultilevel"/>
    <w:tmpl w:val="74A2F90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9072D6"/>
    <w:multiLevelType w:val="hybridMultilevel"/>
    <w:tmpl w:val="AB0ED9D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005B79"/>
    <w:multiLevelType w:val="hybridMultilevel"/>
    <w:tmpl w:val="FB2EBF66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470094"/>
    <w:multiLevelType w:val="hybridMultilevel"/>
    <w:tmpl w:val="D16A675C"/>
    <w:lvl w:ilvl="0" w:tplc="8FE84B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46010D"/>
    <w:multiLevelType w:val="hybridMultilevel"/>
    <w:tmpl w:val="F920DDC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104F5C"/>
    <w:multiLevelType w:val="hybridMultilevel"/>
    <w:tmpl w:val="824066F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B2168D"/>
    <w:multiLevelType w:val="hybridMultilevel"/>
    <w:tmpl w:val="946698D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E6296D"/>
    <w:multiLevelType w:val="hybridMultilevel"/>
    <w:tmpl w:val="06649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2A38E4"/>
    <w:multiLevelType w:val="hybridMultilevel"/>
    <w:tmpl w:val="85685EA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"/>
  </w:num>
  <w:num w:numId="3">
    <w:abstractNumId w:val="39"/>
  </w:num>
  <w:num w:numId="4">
    <w:abstractNumId w:val="32"/>
  </w:num>
  <w:num w:numId="5">
    <w:abstractNumId w:val="40"/>
  </w:num>
  <w:num w:numId="6">
    <w:abstractNumId w:val="10"/>
  </w:num>
  <w:num w:numId="7">
    <w:abstractNumId w:val="6"/>
  </w:num>
  <w:num w:numId="8">
    <w:abstractNumId w:val="41"/>
  </w:num>
  <w:num w:numId="9">
    <w:abstractNumId w:val="18"/>
  </w:num>
  <w:num w:numId="10">
    <w:abstractNumId w:val="0"/>
  </w:num>
  <w:num w:numId="11">
    <w:abstractNumId w:val="7"/>
  </w:num>
  <w:num w:numId="12">
    <w:abstractNumId w:val="22"/>
  </w:num>
  <w:num w:numId="13">
    <w:abstractNumId w:val="27"/>
  </w:num>
  <w:num w:numId="14">
    <w:abstractNumId w:val="13"/>
  </w:num>
  <w:num w:numId="15">
    <w:abstractNumId w:val="2"/>
  </w:num>
  <w:num w:numId="16">
    <w:abstractNumId w:val="12"/>
  </w:num>
  <w:num w:numId="17">
    <w:abstractNumId w:val="30"/>
  </w:num>
  <w:num w:numId="18">
    <w:abstractNumId w:val="38"/>
  </w:num>
  <w:num w:numId="19">
    <w:abstractNumId w:val="49"/>
  </w:num>
  <w:num w:numId="20">
    <w:abstractNumId w:val="21"/>
  </w:num>
  <w:num w:numId="21">
    <w:abstractNumId w:val="26"/>
  </w:num>
  <w:num w:numId="22">
    <w:abstractNumId w:val="33"/>
  </w:num>
  <w:num w:numId="23">
    <w:abstractNumId w:val="14"/>
  </w:num>
  <w:num w:numId="24">
    <w:abstractNumId w:val="37"/>
  </w:num>
  <w:num w:numId="25">
    <w:abstractNumId w:val="9"/>
  </w:num>
  <w:num w:numId="26">
    <w:abstractNumId w:val="4"/>
  </w:num>
  <w:num w:numId="27">
    <w:abstractNumId w:val="16"/>
  </w:num>
  <w:num w:numId="28">
    <w:abstractNumId w:val="28"/>
  </w:num>
  <w:num w:numId="29">
    <w:abstractNumId w:val="29"/>
  </w:num>
  <w:num w:numId="30">
    <w:abstractNumId w:val="45"/>
  </w:num>
  <w:num w:numId="31">
    <w:abstractNumId w:val="1"/>
  </w:num>
  <w:num w:numId="32">
    <w:abstractNumId w:val="35"/>
  </w:num>
  <w:num w:numId="33">
    <w:abstractNumId w:val="43"/>
  </w:num>
  <w:num w:numId="34">
    <w:abstractNumId w:val="36"/>
  </w:num>
  <w:num w:numId="35">
    <w:abstractNumId w:val="34"/>
  </w:num>
  <w:num w:numId="36">
    <w:abstractNumId w:val="8"/>
  </w:num>
  <w:num w:numId="37">
    <w:abstractNumId w:val="46"/>
  </w:num>
  <w:num w:numId="38">
    <w:abstractNumId w:val="11"/>
  </w:num>
  <w:num w:numId="39">
    <w:abstractNumId w:val="47"/>
  </w:num>
  <w:num w:numId="40">
    <w:abstractNumId w:val="25"/>
  </w:num>
  <w:num w:numId="41">
    <w:abstractNumId w:val="19"/>
  </w:num>
  <w:num w:numId="42">
    <w:abstractNumId w:val="23"/>
  </w:num>
  <w:num w:numId="43">
    <w:abstractNumId w:val="24"/>
  </w:num>
  <w:num w:numId="44">
    <w:abstractNumId w:val="31"/>
  </w:num>
  <w:num w:numId="45">
    <w:abstractNumId w:val="5"/>
  </w:num>
  <w:num w:numId="46">
    <w:abstractNumId w:val="42"/>
  </w:num>
  <w:num w:numId="47">
    <w:abstractNumId w:val="48"/>
  </w:num>
  <w:num w:numId="48">
    <w:abstractNumId w:val="15"/>
  </w:num>
  <w:num w:numId="49">
    <w:abstractNumId w:val="17"/>
  </w:num>
  <w:num w:numId="50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EB"/>
    <w:rsid w:val="00006059"/>
    <w:rsid w:val="00012426"/>
    <w:rsid w:val="00015BCD"/>
    <w:rsid w:val="000201B2"/>
    <w:rsid w:val="00023652"/>
    <w:rsid w:val="000255F3"/>
    <w:rsid w:val="00037ADE"/>
    <w:rsid w:val="00041576"/>
    <w:rsid w:val="0004668F"/>
    <w:rsid w:val="0005430D"/>
    <w:rsid w:val="000545BC"/>
    <w:rsid w:val="00054FD4"/>
    <w:rsid w:val="00063314"/>
    <w:rsid w:val="000710B3"/>
    <w:rsid w:val="0007275E"/>
    <w:rsid w:val="00077C34"/>
    <w:rsid w:val="00084025"/>
    <w:rsid w:val="0009350F"/>
    <w:rsid w:val="00094C68"/>
    <w:rsid w:val="00094F2F"/>
    <w:rsid w:val="00096997"/>
    <w:rsid w:val="000B2C57"/>
    <w:rsid w:val="000B3431"/>
    <w:rsid w:val="000C5785"/>
    <w:rsid w:val="000D53A2"/>
    <w:rsid w:val="000D6A5D"/>
    <w:rsid w:val="000E1503"/>
    <w:rsid w:val="000E71D6"/>
    <w:rsid w:val="000F428F"/>
    <w:rsid w:val="000F6D09"/>
    <w:rsid w:val="00103B0C"/>
    <w:rsid w:val="001056E7"/>
    <w:rsid w:val="001063DC"/>
    <w:rsid w:val="001112B5"/>
    <w:rsid w:val="00121AE0"/>
    <w:rsid w:val="00121C13"/>
    <w:rsid w:val="00121F84"/>
    <w:rsid w:val="0012306C"/>
    <w:rsid w:val="00126987"/>
    <w:rsid w:val="00135683"/>
    <w:rsid w:val="00141856"/>
    <w:rsid w:val="00145657"/>
    <w:rsid w:val="001661D8"/>
    <w:rsid w:val="00167210"/>
    <w:rsid w:val="00175FC4"/>
    <w:rsid w:val="00181D31"/>
    <w:rsid w:val="001938EA"/>
    <w:rsid w:val="001939C8"/>
    <w:rsid w:val="001A43DF"/>
    <w:rsid w:val="001B3963"/>
    <w:rsid w:val="001C2ECB"/>
    <w:rsid w:val="001D3CAF"/>
    <w:rsid w:val="001E22D5"/>
    <w:rsid w:val="00200684"/>
    <w:rsid w:val="00205EDE"/>
    <w:rsid w:val="0021634D"/>
    <w:rsid w:val="00217F47"/>
    <w:rsid w:val="00224F90"/>
    <w:rsid w:val="002279DD"/>
    <w:rsid w:val="0026223F"/>
    <w:rsid w:val="00271470"/>
    <w:rsid w:val="002A4FCF"/>
    <w:rsid w:val="002B1E04"/>
    <w:rsid w:val="002B7CFC"/>
    <w:rsid w:val="002C6774"/>
    <w:rsid w:val="002D77BD"/>
    <w:rsid w:val="002F3032"/>
    <w:rsid w:val="002F7526"/>
    <w:rsid w:val="00301A23"/>
    <w:rsid w:val="00304768"/>
    <w:rsid w:val="0031147D"/>
    <w:rsid w:val="00311609"/>
    <w:rsid w:val="00315773"/>
    <w:rsid w:val="003255B1"/>
    <w:rsid w:val="00327095"/>
    <w:rsid w:val="0032728E"/>
    <w:rsid w:val="00332C7E"/>
    <w:rsid w:val="003425F0"/>
    <w:rsid w:val="00365C5D"/>
    <w:rsid w:val="00366BF4"/>
    <w:rsid w:val="0038545F"/>
    <w:rsid w:val="00390599"/>
    <w:rsid w:val="0039379D"/>
    <w:rsid w:val="00394C07"/>
    <w:rsid w:val="003A1235"/>
    <w:rsid w:val="003A2891"/>
    <w:rsid w:val="003B3025"/>
    <w:rsid w:val="003C1A94"/>
    <w:rsid w:val="003C3B71"/>
    <w:rsid w:val="003C6F20"/>
    <w:rsid w:val="003D27B9"/>
    <w:rsid w:val="003D6A6C"/>
    <w:rsid w:val="003E68B8"/>
    <w:rsid w:val="003F1D70"/>
    <w:rsid w:val="00402857"/>
    <w:rsid w:val="00402A73"/>
    <w:rsid w:val="004051B1"/>
    <w:rsid w:val="0041516B"/>
    <w:rsid w:val="00435BD1"/>
    <w:rsid w:val="00440C1D"/>
    <w:rsid w:val="00442105"/>
    <w:rsid w:val="0044433A"/>
    <w:rsid w:val="0045298D"/>
    <w:rsid w:val="00467499"/>
    <w:rsid w:val="004709B4"/>
    <w:rsid w:val="00475742"/>
    <w:rsid w:val="00485221"/>
    <w:rsid w:val="00487EEA"/>
    <w:rsid w:val="004955EB"/>
    <w:rsid w:val="004963AD"/>
    <w:rsid w:val="004978AF"/>
    <w:rsid w:val="004A23F0"/>
    <w:rsid w:val="004A5DC5"/>
    <w:rsid w:val="004A6E20"/>
    <w:rsid w:val="004B5292"/>
    <w:rsid w:val="004C167D"/>
    <w:rsid w:val="004C7FD9"/>
    <w:rsid w:val="004D107F"/>
    <w:rsid w:val="004E2ED4"/>
    <w:rsid w:val="004F4928"/>
    <w:rsid w:val="004F5339"/>
    <w:rsid w:val="00501162"/>
    <w:rsid w:val="00501271"/>
    <w:rsid w:val="00502EE5"/>
    <w:rsid w:val="005064FC"/>
    <w:rsid w:val="005135D4"/>
    <w:rsid w:val="00522AE3"/>
    <w:rsid w:val="00535990"/>
    <w:rsid w:val="005446C7"/>
    <w:rsid w:val="00545907"/>
    <w:rsid w:val="00545F82"/>
    <w:rsid w:val="00547F3E"/>
    <w:rsid w:val="0055010D"/>
    <w:rsid w:val="00554410"/>
    <w:rsid w:val="0056591B"/>
    <w:rsid w:val="00565ED9"/>
    <w:rsid w:val="00577165"/>
    <w:rsid w:val="0058018E"/>
    <w:rsid w:val="005A54A5"/>
    <w:rsid w:val="005B5AFE"/>
    <w:rsid w:val="005D16F6"/>
    <w:rsid w:val="005D643E"/>
    <w:rsid w:val="005E625A"/>
    <w:rsid w:val="005E7BE0"/>
    <w:rsid w:val="00607FFE"/>
    <w:rsid w:val="0061647D"/>
    <w:rsid w:val="0062023C"/>
    <w:rsid w:val="00633A3B"/>
    <w:rsid w:val="00634B86"/>
    <w:rsid w:val="00653471"/>
    <w:rsid w:val="0065687F"/>
    <w:rsid w:val="006623D7"/>
    <w:rsid w:val="00665FF4"/>
    <w:rsid w:val="00681C2E"/>
    <w:rsid w:val="0068245A"/>
    <w:rsid w:val="00696EF6"/>
    <w:rsid w:val="006A4064"/>
    <w:rsid w:val="006D565B"/>
    <w:rsid w:val="006D59D6"/>
    <w:rsid w:val="006F0F94"/>
    <w:rsid w:val="006F1CA4"/>
    <w:rsid w:val="006F23F6"/>
    <w:rsid w:val="007018D3"/>
    <w:rsid w:val="007101CE"/>
    <w:rsid w:val="00717A2B"/>
    <w:rsid w:val="007208B2"/>
    <w:rsid w:val="0072277D"/>
    <w:rsid w:val="00725CB9"/>
    <w:rsid w:val="00725E12"/>
    <w:rsid w:val="007334B2"/>
    <w:rsid w:val="0073519A"/>
    <w:rsid w:val="007372A6"/>
    <w:rsid w:val="0074191F"/>
    <w:rsid w:val="007426B4"/>
    <w:rsid w:val="00751FCB"/>
    <w:rsid w:val="0076271A"/>
    <w:rsid w:val="00765EDA"/>
    <w:rsid w:val="00774498"/>
    <w:rsid w:val="00775EF9"/>
    <w:rsid w:val="0078209D"/>
    <w:rsid w:val="00784DC4"/>
    <w:rsid w:val="00797507"/>
    <w:rsid w:val="007B4F86"/>
    <w:rsid w:val="007B7A57"/>
    <w:rsid w:val="007D3AD1"/>
    <w:rsid w:val="007F7D7A"/>
    <w:rsid w:val="0080682E"/>
    <w:rsid w:val="00814AF4"/>
    <w:rsid w:val="00817D86"/>
    <w:rsid w:val="00827A66"/>
    <w:rsid w:val="00832D63"/>
    <w:rsid w:val="00832EA2"/>
    <w:rsid w:val="00834B12"/>
    <w:rsid w:val="0084724B"/>
    <w:rsid w:val="0085399F"/>
    <w:rsid w:val="00867073"/>
    <w:rsid w:val="00872DB5"/>
    <w:rsid w:val="008761E6"/>
    <w:rsid w:val="00877AF8"/>
    <w:rsid w:val="008841AD"/>
    <w:rsid w:val="00893655"/>
    <w:rsid w:val="008950F4"/>
    <w:rsid w:val="008A0F1C"/>
    <w:rsid w:val="008B56E4"/>
    <w:rsid w:val="008C414B"/>
    <w:rsid w:val="008C641D"/>
    <w:rsid w:val="008E011A"/>
    <w:rsid w:val="008F3589"/>
    <w:rsid w:val="008F4D69"/>
    <w:rsid w:val="008F5EF9"/>
    <w:rsid w:val="0091343B"/>
    <w:rsid w:val="00923A4A"/>
    <w:rsid w:val="0095405D"/>
    <w:rsid w:val="009720BA"/>
    <w:rsid w:val="00982BFF"/>
    <w:rsid w:val="009A28CA"/>
    <w:rsid w:val="009A5FFD"/>
    <w:rsid w:val="009B4716"/>
    <w:rsid w:val="009B59A9"/>
    <w:rsid w:val="009B6599"/>
    <w:rsid w:val="009C7739"/>
    <w:rsid w:val="009D3E81"/>
    <w:rsid w:val="009E0B60"/>
    <w:rsid w:val="009E0FA3"/>
    <w:rsid w:val="009E21B4"/>
    <w:rsid w:val="009E5771"/>
    <w:rsid w:val="009E7A09"/>
    <w:rsid w:val="009F0B18"/>
    <w:rsid w:val="009F27BD"/>
    <w:rsid w:val="009F392D"/>
    <w:rsid w:val="00A002D0"/>
    <w:rsid w:val="00A07101"/>
    <w:rsid w:val="00A10793"/>
    <w:rsid w:val="00A14A22"/>
    <w:rsid w:val="00A16497"/>
    <w:rsid w:val="00A20248"/>
    <w:rsid w:val="00A21312"/>
    <w:rsid w:val="00A21C60"/>
    <w:rsid w:val="00A245EA"/>
    <w:rsid w:val="00A326CA"/>
    <w:rsid w:val="00A428BF"/>
    <w:rsid w:val="00A470BE"/>
    <w:rsid w:val="00A63A31"/>
    <w:rsid w:val="00A84455"/>
    <w:rsid w:val="00A85E36"/>
    <w:rsid w:val="00A938D0"/>
    <w:rsid w:val="00A97C00"/>
    <w:rsid w:val="00AA311B"/>
    <w:rsid w:val="00AB214A"/>
    <w:rsid w:val="00AB4084"/>
    <w:rsid w:val="00AD1DC3"/>
    <w:rsid w:val="00AD6701"/>
    <w:rsid w:val="00AD6841"/>
    <w:rsid w:val="00AD6B34"/>
    <w:rsid w:val="00AF03B6"/>
    <w:rsid w:val="00B01390"/>
    <w:rsid w:val="00B107F1"/>
    <w:rsid w:val="00B20B1F"/>
    <w:rsid w:val="00B2568A"/>
    <w:rsid w:val="00B37C13"/>
    <w:rsid w:val="00B37D24"/>
    <w:rsid w:val="00B40CC4"/>
    <w:rsid w:val="00B568EE"/>
    <w:rsid w:val="00B620E5"/>
    <w:rsid w:val="00B6560E"/>
    <w:rsid w:val="00B7492B"/>
    <w:rsid w:val="00B927AF"/>
    <w:rsid w:val="00B948B4"/>
    <w:rsid w:val="00B94B62"/>
    <w:rsid w:val="00B97F64"/>
    <w:rsid w:val="00BA12EB"/>
    <w:rsid w:val="00BA1CCC"/>
    <w:rsid w:val="00BA201E"/>
    <w:rsid w:val="00BB2405"/>
    <w:rsid w:val="00BB621E"/>
    <w:rsid w:val="00BC36C0"/>
    <w:rsid w:val="00BC44A9"/>
    <w:rsid w:val="00BE4F02"/>
    <w:rsid w:val="00BF0813"/>
    <w:rsid w:val="00BF0AD6"/>
    <w:rsid w:val="00BF1119"/>
    <w:rsid w:val="00BF1128"/>
    <w:rsid w:val="00BF37DD"/>
    <w:rsid w:val="00BF57B0"/>
    <w:rsid w:val="00C00A8E"/>
    <w:rsid w:val="00C0316D"/>
    <w:rsid w:val="00C06207"/>
    <w:rsid w:val="00C10DBD"/>
    <w:rsid w:val="00C25B74"/>
    <w:rsid w:val="00C32B4E"/>
    <w:rsid w:val="00C34919"/>
    <w:rsid w:val="00C357D8"/>
    <w:rsid w:val="00C42E07"/>
    <w:rsid w:val="00C42F69"/>
    <w:rsid w:val="00C44A55"/>
    <w:rsid w:val="00C60758"/>
    <w:rsid w:val="00C63EE7"/>
    <w:rsid w:val="00C659C7"/>
    <w:rsid w:val="00C67B0A"/>
    <w:rsid w:val="00C7192C"/>
    <w:rsid w:val="00C71C20"/>
    <w:rsid w:val="00C74BDF"/>
    <w:rsid w:val="00C826E3"/>
    <w:rsid w:val="00C8325A"/>
    <w:rsid w:val="00C8450B"/>
    <w:rsid w:val="00C8748A"/>
    <w:rsid w:val="00C90760"/>
    <w:rsid w:val="00C955F8"/>
    <w:rsid w:val="00C97A38"/>
    <w:rsid w:val="00CA6145"/>
    <w:rsid w:val="00CB414D"/>
    <w:rsid w:val="00CB4E6C"/>
    <w:rsid w:val="00CC10BA"/>
    <w:rsid w:val="00CC4D46"/>
    <w:rsid w:val="00CD57C9"/>
    <w:rsid w:val="00CE0C17"/>
    <w:rsid w:val="00CE3D74"/>
    <w:rsid w:val="00CF1009"/>
    <w:rsid w:val="00CF36E1"/>
    <w:rsid w:val="00D0197F"/>
    <w:rsid w:val="00D10B6B"/>
    <w:rsid w:val="00D14CB3"/>
    <w:rsid w:val="00D15004"/>
    <w:rsid w:val="00D2368E"/>
    <w:rsid w:val="00D2426F"/>
    <w:rsid w:val="00D2445C"/>
    <w:rsid w:val="00D24C76"/>
    <w:rsid w:val="00D2670C"/>
    <w:rsid w:val="00D32D1E"/>
    <w:rsid w:val="00D34DFA"/>
    <w:rsid w:val="00D41B41"/>
    <w:rsid w:val="00D6562B"/>
    <w:rsid w:val="00D66162"/>
    <w:rsid w:val="00D706D5"/>
    <w:rsid w:val="00D7095F"/>
    <w:rsid w:val="00D77369"/>
    <w:rsid w:val="00D83065"/>
    <w:rsid w:val="00D901F4"/>
    <w:rsid w:val="00D90AF6"/>
    <w:rsid w:val="00DB52C2"/>
    <w:rsid w:val="00DD1FAD"/>
    <w:rsid w:val="00DD3835"/>
    <w:rsid w:val="00DE1703"/>
    <w:rsid w:val="00E11AB7"/>
    <w:rsid w:val="00E217B1"/>
    <w:rsid w:val="00E23104"/>
    <w:rsid w:val="00E260E6"/>
    <w:rsid w:val="00E266FA"/>
    <w:rsid w:val="00E401C7"/>
    <w:rsid w:val="00E40304"/>
    <w:rsid w:val="00E45404"/>
    <w:rsid w:val="00E4692C"/>
    <w:rsid w:val="00E5676E"/>
    <w:rsid w:val="00E57D94"/>
    <w:rsid w:val="00E67E6D"/>
    <w:rsid w:val="00E747B3"/>
    <w:rsid w:val="00E84523"/>
    <w:rsid w:val="00E86E6D"/>
    <w:rsid w:val="00EA2D33"/>
    <w:rsid w:val="00EE1192"/>
    <w:rsid w:val="00EE18E2"/>
    <w:rsid w:val="00EE5B65"/>
    <w:rsid w:val="00EE7414"/>
    <w:rsid w:val="00F12F72"/>
    <w:rsid w:val="00F155ED"/>
    <w:rsid w:val="00F2021E"/>
    <w:rsid w:val="00F22688"/>
    <w:rsid w:val="00F254AB"/>
    <w:rsid w:val="00F37637"/>
    <w:rsid w:val="00F37CF7"/>
    <w:rsid w:val="00F432B6"/>
    <w:rsid w:val="00F43DF7"/>
    <w:rsid w:val="00F67E9E"/>
    <w:rsid w:val="00F82796"/>
    <w:rsid w:val="00F8380B"/>
    <w:rsid w:val="00FA27C5"/>
    <w:rsid w:val="00FA2B48"/>
    <w:rsid w:val="00FB58BC"/>
    <w:rsid w:val="00FD4091"/>
    <w:rsid w:val="00FD4AFF"/>
    <w:rsid w:val="00FE6A95"/>
    <w:rsid w:val="00FE7CB8"/>
    <w:rsid w:val="00FF011A"/>
    <w:rsid w:val="00FF3BB0"/>
    <w:rsid w:val="4133B991"/>
    <w:rsid w:val="5E6E7BD3"/>
    <w:rsid w:val="7CD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06268"/>
  <w15:chartTrackingRefBased/>
  <w15:docId w15:val="{F0082C57-9FF1-4E64-A363-3325FC8E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405"/>
    <w:pPr>
      <w:spacing w:after="120" w:line="240" w:lineRule="auto"/>
    </w:pPr>
    <w:rPr>
      <w:rFonts w:ascii="Book Antiqua" w:hAnsi="Book Antiqu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5F8"/>
    <w:pPr>
      <w:keepNext/>
      <w:keepLines/>
      <w:spacing w:before="240"/>
      <w:outlineLvl w:val="0"/>
    </w:pPr>
    <w:rPr>
      <w:rFonts w:ascii="Franklin Gothic Medium" w:eastAsiaTheme="majorEastAsia" w:hAnsi="Franklin Gothic Medium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F8"/>
    <w:pPr>
      <w:keepNext/>
      <w:keepLines/>
      <w:spacing w:before="40"/>
      <w:outlineLvl w:val="1"/>
    </w:pPr>
    <w:rPr>
      <w:rFonts w:ascii="Franklin Gothic Medium" w:eastAsiaTheme="majorEastAsia" w:hAnsi="Franklin Gothic Medium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F0"/>
    <w:pPr>
      <w:keepNext/>
      <w:keepLines/>
      <w:spacing w:before="40"/>
      <w:outlineLvl w:val="2"/>
    </w:pPr>
    <w:rPr>
      <w:rFonts w:ascii="Franklin Gothic Medium" w:eastAsiaTheme="majorEastAsia" w:hAnsi="Franklin Gothic Medium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A12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B3431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955F8"/>
    <w:rPr>
      <w:rFonts w:ascii="Franklin Gothic Medium" w:eastAsiaTheme="majorEastAsia" w:hAnsi="Franklin Gothic Medium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55F8"/>
    <w:rPr>
      <w:rFonts w:ascii="Franklin Gothic Medium" w:eastAsiaTheme="majorEastAsia" w:hAnsi="Franklin Gothic Medium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F0"/>
    <w:rPr>
      <w:rFonts w:ascii="Franklin Gothic Medium" w:eastAsiaTheme="majorEastAsia" w:hAnsi="Franklin Gothic Medium" w:cstheme="majorBidi"/>
      <w:b/>
      <w:sz w:val="20"/>
      <w:szCs w:val="24"/>
    </w:rPr>
  </w:style>
  <w:style w:type="paragraph" w:styleId="Header">
    <w:name w:val="header"/>
    <w:basedOn w:val="Normal"/>
    <w:link w:val="HeaderChar"/>
    <w:unhideWhenUsed/>
    <w:rsid w:val="00C8748A"/>
    <w:pPr>
      <w:tabs>
        <w:tab w:val="center" w:pos="4680"/>
        <w:tab w:val="right" w:pos="9360"/>
      </w:tabs>
      <w:spacing w:after="0"/>
      <w:jc w:val="right"/>
    </w:pPr>
    <w:rPr>
      <w:rFonts w:ascii="Futura Bk BT" w:hAnsi="Futura Bk BT"/>
      <w:sz w:val="16"/>
    </w:rPr>
  </w:style>
  <w:style w:type="character" w:customStyle="1" w:styleId="HeaderChar">
    <w:name w:val="Header Char"/>
    <w:basedOn w:val="DefaultParagraphFont"/>
    <w:link w:val="Header"/>
    <w:rsid w:val="00C8748A"/>
    <w:rPr>
      <w:rFonts w:ascii="Futura Bk BT" w:hAnsi="Futura Bk BT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EB"/>
    <w:rPr>
      <w:rFonts w:ascii="Calibri" w:hAnsi="Calibri"/>
      <w:szCs w:val="24"/>
    </w:rPr>
  </w:style>
  <w:style w:type="character" w:customStyle="1" w:styleId="doi">
    <w:name w:val="doi"/>
    <w:basedOn w:val="DefaultParagraphFont"/>
    <w:rsid w:val="00BA12EB"/>
  </w:style>
  <w:style w:type="character" w:styleId="Hyperlink">
    <w:name w:val="Hyperlink"/>
    <w:basedOn w:val="DefaultParagraphFont"/>
    <w:uiPriority w:val="99"/>
    <w:unhideWhenUsed/>
    <w:rsid w:val="00054FD4"/>
    <w:rPr>
      <w:rFonts w:ascii="Book Antiqua" w:hAnsi="Book Antiqua"/>
      <w:color w:val="595959" w:themeColor="text1" w:themeTint="A6"/>
      <w:sz w:val="20"/>
      <w:u w:val="single"/>
    </w:rPr>
  </w:style>
  <w:style w:type="paragraph" w:customStyle="1" w:styleId="Notes">
    <w:name w:val="Notes"/>
    <w:basedOn w:val="Normal"/>
    <w:link w:val="NotesChar"/>
    <w:qFormat/>
    <w:rsid w:val="00D7095F"/>
    <w:pPr>
      <w:spacing w:before="120"/>
    </w:pPr>
    <w:rPr>
      <w:rFonts w:ascii="Franklin Gothic Book" w:eastAsia="MS Gothic" w:hAnsi="Franklin Gothic Book" w:cs="Times New Roman"/>
      <w:bCs/>
      <w:color w:val="000000"/>
      <w:szCs w:val="18"/>
      <w:lang w:eastAsia="zh-TW"/>
    </w:rPr>
  </w:style>
  <w:style w:type="character" w:customStyle="1" w:styleId="NotesChar">
    <w:name w:val="Notes Char"/>
    <w:basedOn w:val="DefaultParagraphFont"/>
    <w:link w:val="Notes"/>
    <w:rsid w:val="00D7095F"/>
    <w:rPr>
      <w:rFonts w:ascii="Franklin Gothic Book" w:eastAsia="MS Gothic" w:hAnsi="Franklin Gothic Book" w:cs="Times New Roman"/>
      <w:bCs/>
      <w:color w:val="000000"/>
      <w:sz w:val="20"/>
      <w:szCs w:val="18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77AF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B4E6C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E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Body No Indent"/>
    <w:basedOn w:val="Normal"/>
    <w:next w:val="Normal"/>
    <w:link w:val="NoSpacingChar"/>
    <w:autoRedefine/>
    <w:qFormat/>
    <w:pPr>
      <w:spacing w:before="120" w:after="0" w:line="480" w:lineRule="auto"/>
    </w:pPr>
    <w:rPr>
      <w:rFonts w:ascii="Times New Roman" w:eastAsia="MS Gothic" w:hAnsi="Times New Roman" w:cs="Times New Roman"/>
      <w:color w:val="000000"/>
      <w:sz w:val="22"/>
      <w:szCs w:val="18"/>
    </w:rPr>
  </w:style>
  <w:style w:type="character" w:customStyle="1" w:styleId="NoSpacingChar">
    <w:name w:val="No Spacing Char"/>
    <w:aliases w:val="Body No Indent Char"/>
    <w:basedOn w:val="DefaultParagraphFont"/>
    <w:link w:val="NoSpacing"/>
    <w:rPr>
      <w:rFonts w:ascii="Times New Roman" w:eastAsia="MS Gothic" w:hAnsi="Times New Roman" w:cs="Times New Roman"/>
      <w:color w:val="00000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4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C6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C68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C68"/>
    <w:rPr>
      <w:rFonts w:ascii="Book Antiqua" w:hAnsi="Book Antiqu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x.doi.org/10.5195/jmla.2019.58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x.doi.org/10.5195/jmla.2019.55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x.doi.org/10.5195/jmla.2019.51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dx.doi.org/10.5195/jmla.2019.62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2" ma:contentTypeDescription="Create a new document." ma:contentTypeScope="" ma:versionID="715ec93c25950dcb68b93fc7243dd842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4b5b3d7e91e9aa915a1f0ef2c7294a22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39E12-1EF7-462C-9931-BEE6F7E69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4B2EEC-9503-42E3-8F71-C8D0CA33F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4f9a-b4d1-484a-af68-baf38016de55"/>
    <ds:schemaRef ds:uri="5050ce75-aed8-457a-af48-2dcb752a2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16D89-5B41-4AB3-97A5-64282B699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Talmage</dc:creator>
  <cp:keywords/>
  <dc:description/>
  <cp:lastModifiedBy>Charlene Dundek</cp:lastModifiedBy>
  <cp:revision>2</cp:revision>
  <dcterms:created xsi:type="dcterms:W3CDTF">2021-06-16T18:09:00Z</dcterms:created>
  <dcterms:modified xsi:type="dcterms:W3CDTF">2021-06-16T18:09:00Z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