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6EE704" w14:textId="5E3DE8FE" w:rsidR="00BC5314" w:rsidRPr="00741CB5" w:rsidRDefault="00BC5314" w:rsidP="00BC5314">
      <w:pPr>
        <w:rPr>
          <w:rFonts w:ascii="Times New Roman" w:hAnsi="Times New Roman" w:cs="Times New Roman"/>
        </w:rPr>
      </w:pPr>
      <w:r w:rsidRPr="00741CB5">
        <w:rPr>
          <w:rFonts w:ascii="Times New Roman" w:hAnsi="Times New Roman" w:cs="Times New Roman"/>
          <w:b/>
          <w:bCs/>
        </w:rPr>
        <w:t xml:space="preserve">Appendix </w:t>
      </w:r>
      <w:r>
        <w:rPr>
          <w:rFonts w:ascii="Times New Roman" w:hAnsi="Times New Roman" w:cs="Times New Roman"/>
          <w:b/>
          <w:bCs/>
        </w:rPr>
        <w:t>2</w:t>
      </w:r>
      <w:r w:rsidRPr="00741CB5">
        <w:rPr>
          <w:rFonts w:ascii="Times New Roman" w:hAnsi="Times New Roman" w:cs="Times New Roman"/>
          <w:b/>
          <w:bCs/>
        </w:rPr>
        <w:t>. Student Search Strategies</w:t>
      </w:r>
      <w:r w:rsidRPr="00741CB5">
        <w:rPr>
          <w:rFonts w:ascii="Times New Roman" w:hAnsi="Times New Roman" w:cs="Times New Roman"/>
        </w:rPr>
        <w:t xml:space="preserve">. </w:t>
      </w:r>
    </w:p>
    <w:p w14:paraId="61A163D6" w14:textId="77777777" w:rsidR="00BC5314" w:rsidRDefault="00BC5314" w:rsidP="00BC5314"/>
    <w:p w14:paraId="7FDEDA11" w14:textId="77777777" w:rsidR="00BC5314" w:rsidRPr="00741CB5" w:rsidRDefault="00BC5314" w:rsidP="00BC5314">
      <w:pPr>
        <w:rPr>
          <w:rFonts w:ascii="Times New Roman" w:eastAsia="Times New Roman" w:hAnsi="Times New Roman" w:cs="Times New Roman"/>
          <w:color w:val="000000" w:themeColor="text1"/>
        </w:rPr>
      </w:pPr>
      <w:r w:rsidRPr="00741CB5">
        <w:rPr>
          <w:rFonts w:ascii="Times New Roman" w:eastAsia="Times New Roman" w:hAnsi="Times New Roman" w:cs="Times New Roman"/>
          <w:color w:val="000000" w:themeColor="text1"/>
        </w:rPr>
        <w:t>Base strategy (attached with AND to individual topics):</w:t>
      </w:r>
    </w:p>
    <w:p w14:paraId="2360B83C" w14:textId="77777777" w:rsidR="00BC5314" w:rsidRPr="00741CB5" w:rsidRDefault="00BC5314" w:rsidP="00BC5314">
      <w:pPr>
        <w:ind w:left="360"/>
        <w:rPr>
          <w:rFonts w:ascii="Times New Roman" w:eastAsia="Times New Roman" w:hAnsi="Times New Roman" w:cs="Times New Roman"/>
          <w:color w:val="000000" w:themeColor="text1"/>
        </w:rPr>
      </w:pPr>
      <w:r w:rsidRPr="00741CB5">
        <w:rPr>
          <w:rFonts w:ascii="Times New Roman" w:eastAsia="Times New Roman" w:hAnsi="Times New Roman" w:cs="Times New Roman"/>
          <w:color w:val="000000" w:themeColor="text1"/>
        </w:rPr>
        <w:t xml:space="preserve"> </w:t>
      </w:r>
    </w:p>
    <w:p w14:paraId="5088AB97" w14:textId="77777777" w:rsidR="00BC5314" w:rsidRPr="00741CB5" w:rsidRDefault="00BC5314" w:rsidP="00BC5314">
      <w:pPr>
        <w:ind w:left="360"/>
        <w:rPr>
          <w:rFonts w:ascii="Times New Roman" w:eastAsia="Times New Roman" w:hAnsi="Times New Roman" w:cs="Times New Roman"/>
          <w:color w:val="000000" w:themeColor="text1"/>
        </w:rPr>
      </w:pPr>
      <w:r w:rsidRPr="00741CB5">
        <w:rPr>
          <w:rFonts w:ascii="Times New Roman" w:eastAsia="Times New Roman" w:hAnsi="Times New Roman" w:cs="Times New Roman"/>
          <w:color w:val="000000" w:themeColor="text1"/>
        </w:rPr>
        <w:t xml:space="preserve">("Education, Distance"[Mesh]) OR ("distance education" OR "remote learning" OR "remote teaching" OR "distance learning" OR "distance teaching" OR "remote education" OR "satellite campus") </w:t>
      </w:r>
    </w:p>
    <w:p w14:paraId="262B98DF" w14:textId="77777777" w:rsidR="00BC5314" w:rsidRPr="00741CB5" w:rsidRDefault="00BC5314" w:rsidP="00BC5314">
      <w:pPr>
        <w:ind w:left="360"/>
        <w:rPr>
          <w:rFonts w:ascii="Times New Roman" w:eastAsia="Times New Roman" w:hAnsi="Times New Roman" w:cs="Times New Roman"/>
          <w:color w:val="000000" w:themeColor="text1"/>
        </w:rPr>
      </w:pPr>
      <w:r w:rsidRPr="00741CB5">
        <w:rPr>
          <w:rFonts w:ascii="Times New Roman" w:eastAsia="Times New Roman" w:hAnsi="Times New Roman" w:cs="Times New Roman"/>
          <w:color w:val="000000" w:themeColor="text1"/>
        </w:rPr>
        <w:t xml:space="preserve"> </w:t>
      </w:r>
    </w:p>
    <w:p w14:paraId="719474C1" w14:textId="77777777" w:rsidR="00BC5314" w:rsidRPr="00741CB5" w:rsidRDefault="00BC5314" w:rsidP="00BC5314">
      <w:pPr>
        <w:rPr>
          <w:rFonts w:ascii="Times New Roman" w:eastAsia="Times New Roman" w:hAnsi="Times New Roman" w:cs="Times New Roman"/>
          <w:color w:val="000000" w:themeColor="text1"/>
        </w:rPr>
      </w:pPr>
      <w:r w:rsidRPr="00741CB5">
        <w:rPr>
          <w:rFonts w:ascii="Times New Roman" w:eastAsia="Times New Roman" w:hAnsi="Times New Roman" w:cs="Times New Roman"/>
          <w:color w:val="000000" w:themeColor="text1"/>
        </w:rPr>
        <w:t xml:space="preserve">Individual strategy: Instructor perception </w:t>
      </w:r>
    </w:p>
    <w:p w14:paraId="675016D5" w14:textId="77777777" w:rsidR="00BC5314" w:rsidRPr="00741CB5" w:rsidRDefault="00BC5314" w:rsidP="00BC5314">
      <w:pPr>
        <w:rPr>
          <w:rFonts w:ascii="Times New Roman" w:eastAsia="Times New Roman" w:hAnsi="Times New Roman" w:cs="Times New Roman"/>
          <w:color w:val="000000" w:themeColor="text1"/>
        </w:rPr>
      </w:pPr>
    </w:p>
    <w:p w14:paraId="0688DA00" w14:textId="77777777" w:rsidR="00BC5314" w:rsidRPr="00741CB5" w:rsidRDefault="00BC5314" w:rsidP="00BC5314">
      <w:pPr>
        <w:ind w:left="360"/>
        <w:rPr>
          <w:rFonts w:ascii="Times New Roman" w:eastAsia="Times New Roman" w:hAnsi="Times New Roman" w:cs="Times New Roman"/>
          <w:color w:val="000000" w:themeColor="text1"/>
        </w:rPr>
      </w:pPr>
      <w:r w:rsidRPr="00741CB5">
        <w:rPr>
          <w:rFonts w:ascii="Times New Roman" w:eastAsia="Times New Roman" w:hAnsi="Times New Roman" w:cs="Times New Roman"/>
          <w:color w:val="000000" w:themeColor="text1"/>
        </w:rPr>
        <w:t xml:space="preserve">("perception" OR "impression" OR "knowledge" OR "viewpoint" OR "approach" OR "attitude" OR "feeling" OR "opinion" OR "conceptualization" OR "thought" OR "judgement") OR ("Attitude"[Mesh]) OR ("Perception[Mesh]") AND ("faculty" OR "teacher" OR "instructor" OR "professor" OR "educator" OR "tutor" OR "lecturer" OR "preceptor") OR ("Faculty"[Mesh]) </w:t>
      </w:r>
    </w:p>
    <w:p w14:paraId="4B1FE5B3" w14:textId="77777777" w:rsidR="00BC5314" w:rsidRPr="00741CB5" w:rsidRDefault="00BC5314" w:rsidP="00BC5314">
      <w:pPr>
        <w:ind w:left="360"/>
        <w:rPr>
          <w:rFonts w:ascii="Times New Roman" w:eastAsia="Times New Roman" w:hAnsi="Times New Roman" w:cs="Times New Roman"/>
          <w:color w:val="000000" w:themeColor="text1"/>
        </w:rPr>
      </w:pPr>
      <w:r w:rsidRPr="00741CB5">
        <w:rPr>
          <w:rFonts w:ascii="Times New Roman" w:eastAsia="Times New Roman" w:hAnsi="Times New Roman" w:cs="Times New Roman"/>
          <w:color w:val="000000" w:themeColor="text1"/>
        </w:rPr>
        <w:t xml:space="preserve"> </w:t>
      </w:r>
    </w:p>
    <w:p w14:paraId="21BBEA9B" w14:textId="77777777" w:rsidR="00BC5314" w:rsidRPr="00741CB5" w:rsidRDefault="00BC5314" w:rsidP="00BC5314">
      <w:pPr>
        <w:rPr>
          <w:rFonts w:ascii="Times New Roman" w:eastAsia="Times New Roman" w:hAnsi="Times New Roman" w:cs="Times New Roman"/>
          <w:color w:val="000000" w:themeColor="text1"/>
        </w:rPr>
      </w:pPr>
      <w:r w:rsidRPr="00741CB5">
        <w:rPr>
          <w:rFonts w:ascii="Times New Roman" w:eastAsia="Times New Roman" w:hAnsi="Times New Roman" w:cs="Times New Roman"/>
          <w:color w:val="000000" w:themeColor="text1"/>
        </w:rPr>
        <w:t xml:space="preserve">Individual strategy: Student perception </w:t>
      </w:r>
    </w:p>
    <w:p w14:paraId="41240956" w14:textId="77777777" w:rsidR="00BC5314" w:rsidRPr="00741CB5" w:rsidRDefault="00BC5314" w:rsidP="00BC5314">
      <w:pPr>
        <w:ind w:left="360"/>
        <w:rPr>
          <w:rFonts w:ascii="Times New Roman" w:eastAsia="Times New Roman" w:hAnsi="Times New Roman" w:cs="Times New Roman"/>
          <w:color w:val="000000" w:themeColor="text1"/>
        </w:rPr>
      </w:pPr>
      <w:r w:rsidRPr="00741CB5">
        <w:rPr>
          <w:rFonts w:ascii="Times New Roman" w:eastAsia="Times New Roman" w:hAnsi="Times New Roman" w:cs="Times New Roman"/>
          <w:color w:val="000000" w:themeColor="text1"/>
        </w:rPr>
        <w:t xml:space="preserve"> </w:t>
      </w:r>
    </w:p>
    <w:p w14:paraId="1E86F798" w14:textId="77777777" w:rsidR="00BC5314" w:rsidRPr="00741CB5" w:rsidRDefault="00BC5314" w:rsidP="00BC5314">
      <w:pPr>
        <w:ind w:left="360"/>
        <w:rPr>
          <w:rFonts w:ascii="Times New Roman" w:eastAsia="Times New Roman" w:hAnsi="Times New Roman" w:cs="Times New Roman"/>
          <w:color w:val="000000" w:themeColor="text1"/>
        </w:rPr>
      </w:pPr>
      <w:r w:rsidRPr="00741CB5">
        <w:rPr>
          <w:rFonts w:ascii="Times New Roman" w:eastAsia="Times New Roman" w:hAnsi="Times New Roman" w:cs="Times New Roman"/>
          <w:color w:val="000000" w:themeColor="text1"/>
        </w:rPr>
        <w:t xml:space="preserve">(("perception"[Mesh]) OR "perception" OR "idea" OR "knowledge" OR "understanding" OR "impression" OR "feeling" OR "opinion" OR "thought" OR "conceptualization") AND (("student"[Mesh]) OR "student" OR "learner" OR "postgraduate" OR "scholar" OR "novice" OR "observer") </w:t>
      </w:r>
    </w:p>
    <w:p w14:paraId="3AD54368" w14:textId="77777777" w:rsidR="00BC5314" w:rsidRPr="00741CB5" w:rsidRDefault="00BC5314" w:rsidP="00BC5314">
      <w:pPr>
        <w:ind w:left="360"/>
        <w:rPr>
          <w:rFonts w:ascii="Times New Roman" w:eastAsia="Times New Roman" w:hAnsi="Times New Roman" w:cs="Times New Roman"/>
          <w:color w:val="000000" w:themeColor="text1"/>
        </w:rPr>
      </w:pPr>
    </w:p>
    <w:p w14:paraId="2287C7AC" w14:textId="77777777" w:rsidR="00BC5314" w:rsidRPr="00741CB5" w:rsidRDefault="00BC5314" w:rsidP="00BC5314">
      <w:pPr>
        <w:rPr>
          <w:rFonts w:ascii="Times New Roman" w:eastAsia="Times New Roman" w:hAnsi="Times New Roman" w:cs="Times New Roman"/>
          <w:color w:val="000000" w:themeColor="text1"/>
        </w:rPr>
      </w:pPr>
      <w:r w:rsidRPr="00741CB5">
        <w:rPr>
          <w:rFonts w:ascii="Times New Roman" w:eastAsia="Times New Roman" w:hAnsi="Times New Roman" w:cs="Times New Roman"/>
          <w:color w:val="000000" w:themeColor="text1"/>
        </w:rPr>
        <w:t xml:space="preserve">Individual strategy: Tools and methods </w:t>
      </w:r>
    </w:p>
    <w:p w14:paraId="4E03D19F" w14:textId="77777777" w:rsidR="00BC5314" w:rsidRPr="00741CB5" w:rsidRDefault="00BC5314" w:rsidP="00BC5314">
      <w:pPr>
        <w:ind w:left="360"/>
        <w:rPr>
          <w:rFonts w:ascii="Times New Roman" w:eastAsia="Times New Roman" w:hAnsi="Times New Roman" w:cs="Times New Roman"/>
          <w:color w:val="000000" w:themeColor="text1"/>
        </w:rPr>
      </w:pPr>
    </w:p>
    <w:p w14:paraId="038DAD30" w14:textId="77777777" w:rsidR="00BC5314" w:rsidRPr="00741CB5" w:rsidRDefault="00BC5314" w:rsidP="00BC5314">
      <w:pPr>
        <w:ind w:left="360"/>
        <w:rPr>
          <w:rFonts w:ascii="Times New Roman" w:eastAsia="Times New Roman" w:hAnsi="Times New Roman" w:cs="Times New Roman"/>
          <w:color w:val="000000" w:themeColor="text1"/>
        </w:rPr>
      </w:pPr>
      <w:r w:rsidRPr="00741CB5">
        <w:rPr>
          <w:rFonts w:ascii="Times New Roman" w:eastAsia="Times New Roman" w:hAnsi="Times New Roman" w:cs="Times New Roman"/>
          <w:color w:val="000000" w:themeColor="text1"/>
        </w:rPr>
        <w:t xml:space="preserve">(Techniques, Educational AND "Teaching"[Mesh]) OR ("education methods" OR "education tools" OR "education procedure" OR "education approach" OR "education technique" OR "education process" OR "education strategy" OR "instructional methods" OR "instructional tools" OR "instructional procedure" OR "instruction approach" OR "instruction technique" OR "instruction process" OR "instruction strategy" OR "education model" OR "instructional model" OR "training model" OR "teaching materials" OR "educational materials" OR "instructional materials" OR "educational techniques" OR "teaching approach" OR "teaching tools" OR "teaching model") </w:t>
      </w:r>
    </w:p>
    <w:p w14:paraId="6D39B78B" w14:textId="77777777" w:rsidR="00BC5314" w:rsidRPr="00741CB5" w:rsidRDefault="00BC5314" w:rsidP="00BC5314">
      <w:pPr>
        <w:ind w:left="360"/>
        <w:rPr>
          <w:rFonts w:ascii="Times New Roman" w:eastAsia="Times New Roman" w:hAnsi="Times New Roman" w:cs="Times New Roman"/>
          <w:color w:val="000000" w:themeColor="text1"/>
        </w:rPr>
      </w:pPr>
      <w:r w:rsidRPr="00741CB5">
        <w:rPr>
          <w:rFonts w:ascii="Times New Roman" w:eastAsia="Times New Roman" w:hAnsi="Times New Roman" w:cs="Times New Roman"/>
          <w:color w:val="000000" w:themeColor="text1"/>
        </w:rPr>
        <w:t xml:space="preserve"> </w:t>
      </w:r>
    </w:p>
    <w:p w14:paraId="5A4336AC" w14:textId="77777777" w:rsidR="00BC5314" w:rsidRPr="00741CB5" w:rsidRDefault="00BC5314" w:rsidP="00BC5314">
      <w:pPr>
        <w:rPr>
          <w:rFonts w:ascii="Times New Roman" w:eastAsia="Times New Roman" w:hAnsi="Times New Roman" w:cs="Times New Roman"/>
          <w:color w:val="000000" w:themeColor="text1"/>
        </w:rPr>
      </w:pPr>
      <w:r w:rsidRPr="00741CB5">
        <w:rPr>
          <w:rFonts w:ascii="Times New Roman" w:eastAsia="Times New Roman" w:hAnsi="Times New Roman" w:cs="Times New Roman"/>
          <w:color w:val="000000" w:themeColor="text1"/>
        </w:rPr>
        <w:t xml:space="preserve">Individual strategy: Emergency transitions </w:t>
      </w:r>
    </w:p>
    <w:p w14:paraId="5F9542F8" w14:textId="77777777" w:rsidR="00BC5314" w:rsidRPr="00741CB5" w:rsidRDefault="00BC5314" w:rsidP="00BC5314">
      <w:pPr>
        <w:ind w:left="360"/>
        <w:rPr>
          <w:rFonts w:ascii="Times New Roman" w:eastAsia="Times New Roman" w:hAnsi="Times New Roman" w:cs="Times New Roman"/>
          <w:color w:val="000000" w:themeColor="text1"/>
        </w:rPr>
      </w:pPr>
      <w:r w:rsidRPr="00741CB5">
        <w:rPr>
          <w:rFonts w:ascii="Times New Roman" w:eastAsia="Times New Roman" w:hAnsi="Times New Roman" w:cs="Times New Roman"/>
          <w:color w:val="000000" w:themeColor="text1"/>
        </w:rPr>
        <w:t xml:space="preserve"> </w:t>
      </w:r>
    </w:p>
    <w:p w14:paraId="7C36FFCD" w14:textId="77777777" w:rsidR="00BC5314" w:rsidRPr="00741CB5" w:rsidRDefault="00BC5314" w:rsidP="00BC5314">
      <w:pPr>
        <w:ind w:left="360"/>
        <w:rPr>
          <w:rFonts w:ascii="Times New Roman" w:eastAsia="Times New Roman" w:hAnsi="Times New Roman" w:cs="Times New Roman"/>
          <w:color w:val="000000" w:themeColor="text1"/>
        </w:rPr>
      </w:pPr>
      <w:r w:rsidRPr="00741CB5">
        <w:rPr>
          <w:rFonts w:ascii="Times New Roman" w:eastAsia="Times New Roman" w:hAnsi="Times New Roman" w:cs="Times New Roman"/>
          <w:color w:val="000000" w:themeColor="text1"/>
        </w:rPr>
        <w:t>((manage OR management) AND (Disasters[Mesh] OR disaster OR disasters OR emergency OR emergencies))</w:t>
      </w:r>
    </w:p>
    <w:p w14:paraId="65006843" w14:textId="77777777" w:rsidR="00BC5314" w:rsidRPr="00741CB5" w:rsidRDefault="00BC5314" w:rsidP="00BC5314">
      <w:pPr>
        <w:rPr>
          <w:rFonts w:ascii="Times New Roman" w:eastAsia="Times New Roman" w:hAnsi="Times New Roman" w:cs="Times New Roman"/>
          <w:color w:val="000000" w:themeColor="text1"/>
        </w:rPr>
      </w:pPr>
    </w:p>
    <w:p w14:paraId="5BACB7DE" w14:textId="77777777" w:rsidR="00BC5314" w:rsidRPr="00741CB5" w:rsidRDefault="00BC5314" w:rsidP="00BC5314">
      <w:pPr>
        <w:rPr>
          <w:rFonts w:ascii="Times New Roman" w:eastAsia="Times New Roman" w:hAnsi="Times New Roman" w:cs="Times New Roman"/>
          <w:color w:val="000000" w:themeColor="text1"/>
        </w:rPr>
      </w:pPr>
      <w:r w:rsidRPr="005D4318">
        <w:rPr>
          <w:rFonts w:ascii="Times New Roman" w:eastAsia="Times New Roman" w:hAnsi="Times New Roman" w:cs="Times New Roman"/>
          <w:color w:val="000000" w:themeColor="text1"/>
        </w:rPr>
        <w:t>Final search by student pharmacists without librarian intervention</w:t>
      </w:r>
      <w:r w:rsidRPr="00741CB5">
        <w:rPr>
          <w:rFonts w:ascii="Times New Roman" w:eastAsia="Times New Roman" w:hAnsi="Times New Roman" w:cs="Times New Roman"/>
          <w:color w:val="000000" w:themeColor="text1"/>
        </w:rPr>
        <w:t xml:space="preserve">. </w:t>
      </w:r>
    </w:p>
    <w:p w14:paraId="0C169E36" w14:textId="77777777" w:rsidR="00BC5314" w:rsidRPr="005D4318" w:rsidRDefault="00BC5314" w:rsidP="00BC5314">
      <w:pPr>
        <w:rPr>
          <w:rFonts w:ascii="Times New Roman" w:eastAsia="Times New Roman" w:hAnsi="Times New Roman" w:cs="Times New Roman"/>
          <w:color w:val="000000" w:themeColor="text1"/>
        </w:rPr>
      </w:pPr>
    </w:p>
    <w:p w14:paraId="5AC039EF" w14:textId="77777777" w:rsidR="00BC5314" w:rsidRPr="005D4318" w:rsidRDefault="00BC5314" w:rsidP="00BC5314">
      <w:pPr>
        <w:pStyle w:val="ListParagraph"/>
        <w:ind w:left="360"/>
        <w:rPr>
          <w:rFonts w:ascii="Times New Roman" w:eastAsia="Times New Roman" w:hAnsi="Times New Roman" w:cs="Times New Roman"/>
          <w:color w:val="000000" w:themeColor="text1"/>
        </w:rPr>
      </w:pPr>
      <w:r w:rsidRPr="005D4318">
        <w:rPr>
          <w:rFonts w:ascii="Times New Roman" w:eastAsia="Times New Roman" w:hAnsi="Times New Roman" w:cs="Times New Roman"/>
          <w:color w:val="000000" w:themeColor="text1"/>
        </w:rPr>
        <w:t xml:space="preserve">((("Emergencies"[Mesh]) OR ("Disasters"[Mesh])) OR ("disaster" OR "disasters" OR "emergency" OR "emergencies" OR "catastrophe" OR "calamity" OR "tragedy" OR "tribulation" OR "fiasco" OR "emergency planning" OR "emergency preparedness" OR "disaster planning" OR "emergency response" OR "crisis management")) AND (Internship [Mesh])) OR ("rotation" OR "rotations" OR ("advanced practice" OR "advanced practice" </w:t>
      </w:r>
      <w:r w:rsidRPr="005D4318">
        <w:rPr>
          <w:rFonts w:ascii="Times New Roman" w:eastAsia="Times New Roman" w:hAnsi="Times New Roman" w:cs="Times New Roman"/>
          <w:color w:val="000000" w:themeColor="text1"/>
        </w:rPr>
        <w:lastRenderedPageBreak/>
        <w:t>OR "experiential learning" OR "experiential practice" or "internship" OR "clinical experience" OR "clinical internship" OR "clinicals")) AND ("Pharmacy"[Mesh])) OR (("pharmacy"))) AND (("Education, Distance"[Mesh]) OR ("distance education" OR "remote learning" OR "remote teaching" OR "distance learning" OR "distance teaching" OR "remote education" OR "satellite campus"))</w:t>
      </w:r>
    </w:p>
    <w:p w14:paraId="7F1F31B8" w14:textId="77777777" w:rsidR="00BC5314" w:rsidRDefault="00BC5314" w:rsidP="004A0A88">
      <w:pPr>
        <w:rPr>
          <w:rFonts w:ascii="Times New Roman" w:hAnsi="Times New Roman" w:cs="Times New Roman"/>
          <w:b/>
          <w:bCs/>
          <w:color w:val="000000" w:themeColor="text1"/>
        </w:rPr>
      </w:pPr>
    </w:p>
    <w:sectPr w:rsidR="00BC5314" w:rsidSect="00A852E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6C6349" w14:textId="77777777" w:rsidR="00136960" w:rsidRDefault="00136960" w:rsidP="00136960">
      <w:r>
        <w:separator/>
      </w:r>
    </w:p>
  </w:endnote>
  <w:endnote w:type="continuationSeparator" w:id="0">
    <w:p w14:paraId="77539306" w14:textId="77777777" w:rsidR="00136960" w:rsidRDefault="00136960" w:rsidP="001369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622077" w14:textId="77777777" w:rsidR="00136960" w:rsidRDefault="00136960" w:rsidP="00136960">
      <w:r>
        <w:separator/>
      </w:r>
    </w:p>
  </w:footnote>
  <w:footnote w:type="continuationSeparator" w:id="0">
    <w:p w14:paraId="6C5B2327" w14:textId="77777777" w:rsidR="00136960" w:rsidRDefault="00136960" w:rsidP="001369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0C3E"/>
    <w:rsid w:val="00011A87"/>
    <w:rsid w:val="0001220C"/>
    <w:rsid w:val="000139E2"/>
    <w:rsid w:val="00061226"/>
    <w:rsid w:val="000758CD"/>
    <w:rsid w:val="00091EFA"/>
    <w:rsid w:val="000A0573"/>
    <w:rsid w:val="000A7D05"/>
    <w:rsid w:val="000B7414"/>
    <w:rsid w:val="000C1CA1"/>
    <w:rsid w:val="000C3DFA"/>
    <w:rsid w:val="000F5BF9"/>
    <w:rsid w:val="001034F7"/>
    <w:rsid w:val="00117012"/>
    <w:rsid w:val="001208FC"/>
    <w:rsid w:val="00124B79"/>
    <w:rsid w:val="00136960"/>
    <w:rsid w:val="001407EB"/>
    <w:rsid w:val="00141052"/>
    <w:rsid w:val="00141294"/>
    <w:rsid w:val="001524FE"/>
    <w:rsid w:val="001615D3"/>
    <w:rsid w:val="00171753"/>
    <w:rsid w:val="00173560"/>
    <w:rsid w:val="00180144"/>
    <w:rsid w:val="00182E2D"/>
    <w:rsid w:val="00183325"/>
    <w:rsid w:val="001840A9"/>
    <w:rsid w:val="00185608"/>
    <w:rsid w:val="001863E3"/>
    <w:rsid w:val="001A7CD4"/>
    <w:rsid w:val="001B643F"/>
    <w:rsid w:val="001C5846"/>
    <w:rsid w:val="001D0405"/>
    <w:rsid w:val="001E232D"/>
    <w:rsid w:val="0020511F"/>
    <w:rsid w:val="002104B0"/>
    <w:rsid w:val="00220DC4"/>
    <w:rsid w:val="00233320"/>
    <w:rsid w:val="00236632"/>
    <w:rsid w:val="00237118"/>
    <w:rsid w:val="00271420"/>
    <w:rsid w:val="00272E3A"/>
    <w:rsid w:val="00276ADC"/>
    <w:rsid w:val="002B00B6"/>
    <w:rsid w:val="002D2679"/>
    <w:rsid w:val="002F4BCF"/>
    <w:rsid w:val="002F5915"/>
    <w:rsid w:val="002F7E63"/>
    <w:rsid w:val="00305F75"/>
    <w:rsid w:val="003152B6"/>
    <w:rsid w:val="0032566D"/>
    <w:rsid w:val="00332116"/>
    <w:rsid w:val="00341728"/>
    <w:rsid w:val="00360377"/>
    <w:rsid w:val="00387BF8"/>
    <w:rsid w:val="003C6A8F"/>
    <w:rsid w:val="003D7D32"/>
    <w:rsid w:val="003F32E6"/>
    <w:rsid w:val="00405D5E"/>
    <w:rsid w:val="004114BD"/>
    <w:rsid w:val="00416C1F"/>
    <w:rsid w:val="00432AB4"/>
    <w:rsid w:val="00445015"/>
    <w:rsid w:val="00456239"/>
    <w:rsid w:val="004632D3"/>
    <w:rsid w:val="004A0A88"/>
    <w:rsid w:val="004A2DE7"/>
    <w:rsid w:val="004B30D6"/>
    <w:rsid w:val="004C6CAE"/>
    <w:rsid w:val="004D4A2A"/>
    <w:rsid w:val="004F2307"/>
    <w:rsid w:val="004F3212"/>
    <w:rsid w:val="004F4549"/>
    <w:rsid w:val="004F778F"/>
    <w:rsid w:val="00521745"/>
    <w:rsid w:val="00525796"/>
    <w:rsid w:val="00527B20"/>
    <w:rsid w:val="005720DC"/>
    <w:rsid w:val="005771D9"/>
    <w:rsid w:val="005853A3"/>
    <w:rsid w:val="0059576D"/>
    <w:rsid w:val="005A1263"/>
    <w:rsid w:val="005D1252"/>
    <w:rsid w:val="005D17A6"/>
    <w:rsid w:val="005D4723"/>
    <w:rsid w:val="005D70B4"/>
    <w:rsid w:val="00600BB0"/>
    <w:rsid w:val="00613906"/>
    <w:rsid w:val="00634C29"/>
    <w:rsid w:val="00642520"/>
    <w:rsid w:val="00662193"/>
    <w:rsid w:val="006736E7"/>
    <w:rsid w:val="006918ED"/>
    <w:rsid w:val="00695766"/>
    <w:rsid w:val="006A7778"/>
    <w:rsid w:val="006B2951"/>
    <w:rsid w:val="006C55D1"/>
    <w:rsid w:val="006E3293"/>
    <w:rsid w:val="006E4158"/>
    <w:rsid w:val="006F6B3F"/>
    <w:rsid w:val="00714858"/>
    <w:rsid w:val="00727D2A"/>
    <w:rsid w:val="00727D36"/>
    <w:rsid w:val="007318FE"/>
    <w:rsid w:val="007354EE"/>
    <w:rsid w:val="00741CB5"/>
    <w:rsid w:val="0074360A"/>
    <w:rsid w:val="00743FA3"/>
    <w:rsid w:val="00751F54"/>
    <w:rsid w:val="00762823"/>
    <w:rsid w:val="007639E5"/>
    <w:rsid w:val="00763A8C"/>
    <w:rsid w:val="007824D2"/>
    <w:rsid w:val="00783F97"/>
    <w:rsid w:val="0079341B"/>
    <w:rsid w:val="00797DA3"/>
    <w:rsid w:val="007A17C0"/>
    <w:rsid w:val="007A7017"/>
    <w:rsid w:val="007C3617"/>
    <w:rsid w:val="007C7CAF"/>
    <w:rsid w:val="007D319B"/>
    <w:rsid w:val="007D7DF6"/>
    <w:rsid w:val="007E218E"/>
    <w:rsid w:val="007E25F7"/>
    <w:rsid w:val="007E41E7"/>
    <w:rsid w:val="007F3501"/>
    <w:rsid w:val="00802C76"/>
    <w:rsid w:val="008040A0"/>
    <w:rsid w:val="00811FE6"/>
    <w:rsid w:val="00831B6D"/>
    <w:rsid w:val="008328D7"/>
    <w:rsid w:val="00837573"/>
    <w:rsid w:val="008513C4"/>
    <w:rsid w:val="00853456"/>
    <w:rsid w:val="00862C98"/>
    <w:rsid w:val="00875476"/>
    <w:rsid w:val="008844D2"/>
    <w:rsid w:val="00895D20"/>
    <w:rsid w:val="008A0595"/>
    <w:rsid w:val="008A7563"/>
    <w:rsid w:val="008B50A8"/>
    <w:rsid w:val="008B6383"/>
    <w:rsid w:val="008C6388"/>
    <w:rsid w:val="008D0C2F"/>
    <w:rsid w:val="008E1A5F"/>
    <w:rsid w:val="008E54D1"/>
    <w:rsid w:val="009029CD"/>
    <w:rsid w:val="00914D83"/>
    <w:rsid w:val="009242D7"/>
    <w:rsid w:val="00926601"/>
    <w:rsid w:val="00927F06"/>
    <w:rsid w:val="009404EE"/>
    <w:rsid w:val="00940747"/>
    <w:rsid w:val="00941DF5"/>
    <w:rsid w:val="00953FB3"/>
    <w:rsid w:val="0095691D"/>
    <w:rsid w:val="009604CE"/>
    <w:rsid w:val="00960C6B"/>
    <w:rsid w:val="009655D2"/>
    <w:rsid w:val="009726F9"/>
    <w:rsid w:val="009A0DC2"/>
    <w:rsid w:val="009A7CBA"/>
    <w:rsid w:val="009B548F"/>
    <w:rsid w:val="009C7D2E"/>
    <w:rsid w:val="009D35B3"/>
    <w:rsid w:val="009D3AB4"/>
    <w:rsid w:val="009E024C"/>
    <w:rsid w:val="009E3924"/>
    <w:rsid w:val="00A03F4F"/>
    <w:rsid w:val="00A04317"/>
    <w:rsid w:val="00A05ABE"/>
    <w:rsid w:val="00A25EDA"/>
    <w:rsid w:val="00A27EB3"/>
    <w:rsid w:val="00A35292"/>
    <w:rsid w:val="00A35FDF"/>
    <w:rsid w:val="00A36438"/>
    <w:rsid w:val="00A41E3A"/>
    <w:rsid w:val="00A50BE4"/>
    <w:rsid w:val="00A50FE3"/>
    <w:rsid w:val="00A518E5"/>
    <w:rsid w:val="00A52389"/>
    <w:rsid w:val="00A62602"/>
    <w:rsid w:val="00A64991"/>
    <w:rsid w:val="00A64E54"/>
    <w:rsid w:val="00A711A8"/>
    <w:rsid w:val="00A718E0"/>
    <w:rsid w:val="00A73FC6"/>
    <w:rsid w:val="00A81C54"/>
    <w:rsid w:val="00A82EB3"/>
    <w:rsid w:val="00A852ED"/>
    <w:rsid w:val="00A94BDB"/>
    <w:rsid w:val="00A9537A"/>
    <w:rsid w:val="00A9633D"/>
    <w:rsid w:val="00A973CA"/>
    <w:rsid w:val="00AB20F2"/>
    <w:rsid w:val="00AB6D89"/>
    <w:rsid w:val="00AD0FBB"/>
    <w:rsid w:val="00AD1DC7"/>
    <w:rsid w:val="00AD71E0"/>
    <w:rsid w:val="00B2595A"/>
    <w:rsid w:val="00B31AAB"/>
    <w:rsid w:val="00B31F88"/>
    <w:rsid w:val="00B408E3"/>
    <w:rsid w:val="00B52AA9"/>
    <w:rsid w:val="00B546FD"/>
    <w:rsid w:val="00B56CE4"/>
    <w:rsid w:val="00B72458"/>
    <w:rsid w:val="00B970CD"/>
    <w:rsid w:val="00BC3ACD"/>
    <w:rsid w:val="00BC5314"/>
    <w:rsid w:val="00BD0325"/>
    <w:rsid w:val="00BD0B7D"/>
    <w:rsid w:val="00BD5CDA"/>
    <w:rsid w:val="00BF2D67"/>
    <w:rsid w:val="00BF5F48"/>
    <w:rsid w:val="00C031FD"/>
    <w:rsid w:val="00C15A33"/>
    <w:rsid w:val="00C30481"/>
    <w:rsid w:val="00C32D5D"/>
    <w:rsid w:val="00C42A96"/>
    <w:rsid w:val="00C4702C"/>
    <w:rsid w:val="00C55BF4"/>
    <w:rsid w:val="00C60374"/>
    <w:rsid w:val="00C70C3E"/>
    <w:rsid w:val="00C81FFA"/>
    <w:rsid w:val="00C851AD"/>
    <w:rsid w:val="00C865BD"/>
    <w:rsid w:val="00C91824"/>
    <w:rsid w:val="00CA77E3"/>
    <w:rsid w:val="00CB34AA"/>
    <w:rsid w:val="00CD046C"/>
    <w:rsid w:val="00CD1A01"/>
    <w:rsid w:val="00CE09DC"/>
    <w:rsid w:val="00CE7D76"/>
    <w:rsid w:val="00CF58F1"/>
    <w:rsid w:val="00CF7242"/>
    <w:rsid w:val="00D07608"/>
    <w:rsid w:val="00D13975"/>
    <w:rsid w:val="00D21FB7"/>
    <w:rsid w:val="00D46D77"/>
    <w:rsid w:val="00D57334"/>
    <w:rsid w:val="00D60A16"/>
    <w:rsid w:val="00D71D91"/>
    <w:rsid w:val="00D779DD"/>
    <w:rsid w:val="00D80143"/>
    <w:rsid w:val="00D84C2D"/>
    <w:rsid w:val="00D87CF9"/>
    <w:rsid w:val="00DA09EE"/>
    <w:rsid w:val="00DA424E"/>
    <w:rsid w:val="00DB786A"/>
    <w:rsid w:val="00DC234C"/>
    <w:rsid w:val="00DC5CF4"/>
    <w:rsid w:val="00DF500D"/>
    <w:rsid w:val="00E030CE"/>
    <w:rsid w:val="00E149D3"/>
    <w:rsid w:val="00E26CDA"/>
    <w:rsid w:val="00E541A0"/>
    <w:rsid w:val="00E6102B"/>
    <w:rsid w:val="00E811AA"/>
    <w:rsid w:val="00E83D45"/>
    <w:rsid w:val="00E86EA7"/>
    <w:rsid w:val="00EA35EB"/>
    <w:rsid w:val="00EC791E"/>
    <w:rsid w:val="00ED6F7F"/>
    <w:rsid w:val="00EF02E5"/>
    <w:rsid w:val="00EF3971"/>
    <w:rsid w:val="00F109EA"/>
    <w:rsid w:val="00F37B34"/>
    <w:rsid w:val="00F4468E"/>
    <w:rsid w:val="00F50F03"/>
    <w:rsid w:val="00F5743A"/>
    <w:rsid w:val="00F6032A"/>
    <w:rsid w:val="00F607C5"/>
    <w:rsid w:val="00F64A83"/>
    <w:rsid w:val="00F85929"/>
    <w:rsid w:val="00F8714B"/>
    <w:rsid w:val="00F9039F"/>
    <w:rsid w:val="00FA1B85"/>
    <w:rsid w:val="00FB3E28"/>
    <w:rsid w:val="00FD238D"/>
    <w:rsid w:val="00FE7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B81834D"/>
  <w15:chartTrackingRefBased/>
  <w15:docId w15:val="{6795761D-1D85-DB4F-868C-CE9FC0AE5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A8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A0A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41C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D35E192B445F94DBD606CDE6F0C7F52" ma:contentTypeVersion="13" ma:contentTypeDescription="Create a new document." ma:contentTypeScope="" ma:versionID="6acac15540b6c883f61942829cf4f245">
  <xsd:schema xmlns:xsd="http://www.w3.org/2001/XMLSchema" xmlns:xs="http://www.w3.org/2001/XMLSchema" xmlns:p="http://schemas.microsoft.com/office/2006/metadata/properties" xmlns:ns2="6c8f6cd9-ac84-4bfc-a6a0-d2845a56b14b" xmlns:ns3="8f7a9ff5-2916-4c9f-b38b-69ccf6165550" targetNamespace="http://schemas.microsoft.com/office/2006/metadata/properties" ma:root="true" ma:fieldsID="86fec2845f404ade3373886aa06b4b15" ns2:_="" ns3:_="">
    <xsd:import namespace="6c8f6cd9-ac84-4bfc-a6a0-d2845a56b14b"/>
    <xsd:import namespace="8f7a9ff5-2916-4c9f-b38b-69ccf616555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LengthInSecond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8f6cd9-ac84-4bfc-a6a0-d2845a56b1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f7a9ff5-2916-4c9f-b38b-69ccf6165550"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5E2F8C1-4E29-4DB6-8102-1799CC558576}">
  <ds:schemaRefs>
    <ds:schemaRef ds:uri="http://schemas.microsoft.com/sharepoint/v3/contenttype/forms"/>
  </ds:schemaRefs>
</ds:datastoreItem>
</file>

<file path=customXml/itemProps2.xml><?xml version="1.0" encoding="utf-8"?>
<ds:datastoreItem xmlns:ds="http://schemas.openxmlformats.org/officeDocument/2006/customXml" ds:itemID="{9A9428B9-7076-4AC7-9F8F-6305E43FD7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8f6cd9-ac84-4bfc-a6a0-d2845a56b14b"/>
    <ds:schemaRef ds:uri="8f7a9ff5-2916-4c9f-b38b-69ccf61655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DB960C-66DC-4C7D-8FF4-A5B06821725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399</Words>
  <Characters>2280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Jasmin, Hilary Michelle</dc:creator>
  <cp:keywords/>
  <dc:description/>
  <cp:lastModifiedBy>Charlene Dundek</cp:lastModifiedBy>
  <cp:revision>3</cp:revision>
  <dcterms:created xsi:type="dcterms:W3CDTF">2021-12-21T19:48:00Z</dcterms:created>
  <dcterms:modified xsi:type="dcterms:W3CDTF">2021-12-21T19:49:00Z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0x0101001D35E192B445F94DBD606CDE6F0C7F52</vt:lpwstr>
  </property>
</Properties>
</file>