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7014" w14:textId="634EC207" w:rsidR="004F56AD" w:rsidRPr="004D1400" w:rsidRDefault="004F56AD" w:rsidP="004F56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Appendix B: Text-Word Search Strategies</w:t>
      </w:r>
    </w:p>
    <w:p w14:paraId="0A96722E" w14:textId="02077E85" w:rsidR="004F56AD" w:rsidRPr="004D1400" w:rsidRDefault="004F56AD" w:rsidP="004F56A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400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Pub</w:t>
      </w:r>
      <w:r w:rsidR="000C63FA" w:rsidRPr="004D1400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M</w:t>
      </w:r>
      <w:r w:rsidRPr="004D1400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ed —</w:t>
      </w:r>
    </w:p>
    <w:p w14:paraId="48A70A0E" w14:textId="77777777" w:rsidR="004F56AD" w:rsidRPr="00F91F47" w:rsidRDefault="004F56AD" w:rsidP="004F56AD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((((“type 1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diabet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*”[Title/Abstract] OR “insulin dependent diabetes”[Title/Abstract] OR IDDM[Title/Abstract] OR “juvenile diabetes”[Title/Abstract] OR “diabetes mellitus”[Title/Abstract] OR T1D[Title/Abstract] OR T1DM[Title/Abstract]) AND (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adolescen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child*[Title/Abstract] OR teen*[Title/Abstract] OR youth*[Title/Abstract] OR pediatric*[Title/Abstract])) AND (psychosocial*[Title/Abstract]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psycholog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communicat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“self confidence”[Title/Abstract] OR “self efficacy”[Title/Abstract] OR “self esteem”[Title/Abstract] OR distress*[Title/Abstract] OR “fear of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hypoglyc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*"[Title/Abstract] OR acceptance[Title/Abstract]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autonom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hope*[Title/Abstract]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optimis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motivat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burnout[Title/Abstract]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normaliz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*[Title/Abstract] OR “illness identity”[Title/Abstract] OR “illness perception*”[Title/Abstract] OR “patient provide*”[Title/Abstract] OR “patient center*”[Title/Abstract] OR “provider patient”[Title/Abstract] OR stigma*[Title/Abstract] OR “social isolation”[Title/Abstract] OR “social support”[Title/Abstract] OR “family conflict”[Title/Abstract])) AND (survey* OR questionnaire* OR scale* OR quantitative OR measure* OR intervention* OR experiment* OR “empirical study” OR “prospective study” OR “follow up study” OR “longitudinal study” OR “retrospective study” OR “clinical trial”)) NOT (gestation*[Title/Abstract]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pregnan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*[Title/Abstract])</w:t>
      </w:r>
    </w:p>
    <w:p w14:paraId="4D534AF8" w14:textId="77777777" w:rsidR="004F1158" w:rsidRPr="004D1400" w:rsidRDefault="004F1158" w:rsidP="004F1158">
      <w:pPr>
        <w:pStyle w:val="NormalWeb"/>
        <w:spacing w:before="240" w:after="240" w:line="254" w:lineRule="auto"/>
        <w:rPr>
          <w:b/>
          <w:bCs/>
          <w:color w:val="000000"/>
        </w:rPr>
      </w:pPr>
      <w:r w:rsidRPr="004D1400">
        <w:rPr>
          <w:b/>
          <w:bCs/>
          <w:color w:val="000000"/>
        </w:rPr>
        <w:t>All EBSCO Databases (Academic Search Premier, CINAHL, PsycInfo, Global Health)</w:t>
      </w:r>
    </w:p>
    <w:p w14:paraId="7A442314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AB ( (“type 1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diabet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*” OR “insulin dependent diabetes” OR IDDM OR “juvenile diabetes” OR “diabetes mellitus” OR T1D*) ) AND AB ( (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adolescen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child* OR teen* OR youth* OR pediatric*) ) AND AB ( (psychosocial*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psycholog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communicat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“self confidence” OR “self efficacy” OR “self esteem” OR distress* OR “fear of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hypoglyc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*” OR acceptance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autonom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hope*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optimis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motivat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burnout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normaliz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“illness identity” OR “illness perception*” OR “patient provide*” OR “patient center*” OR “provider patient” OR stigma* OR “social isolation” OR “social support” OR “family conflict”) ) AND ( (survey* OR questionnaire* OR scale* OR quantitative OR measure* OR intervention* OR experiment* OR “empirical study” OR “prospective study” OR “follow up study” OR “longitudinal study” OR “retrospective study” OR “clinical trial”) ) NOT AB ( (gestation*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pregnan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*) )</w:t>
      </w:r>
    </w:p>
    <w:p w14:paraId="2302ABD5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886BDB5" w14:textId="77777777" w:rsidR="004F56AD" w:rsidRPr="004D1400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400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LWW Nursing —</w:t>
      </w:r>
    </w:p>
    <w:p w14:paraId="24288C7E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</w:t>
      </w:r>
    </w:p>
    <w:p w14:paraId="42A2790B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((("type 1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diabet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*" or "insulin dependent diabetes" or IDDM or "juvenile diabetes" or "diabetes mellitus" or T1D*) not gestation* not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pregnan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*) and (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adolescen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child* or teen* or pediatric*) and (psychosocial*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psycholog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communic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"self confidence" or "self efficacy" or “self esteem” or distress or “fear of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hypoglyc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acceptance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autonom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hope*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optimis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motivat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 or burnout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normaliz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 or “illness identity” or “illness perception*” or "patient provide*" or "patient center*" or "provider patient" or stigma or "social isolation" or "social support" or “family conflict”)).ab. and (survey or questionnaire or scale or quantitative or measure* or intervention* or experiment* or "empirical study" or "prospective study" or "follow up study" or "longitudinal study" or retrospective or "clinical trial").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af</w:t>
      </w:r>
      <w:proofErr w:type="spellEnd"/>
    </w:p>
    <w:p w14:paraId="6E0A6878" w14:textId="77777777" w:rsidR="004F56AD" w:rsidRPr="004D1400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4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56BCC1" w14:textId="77777777" w:rsidR="004F56AD" w:rsidRPr="004D1400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400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Web of Science —</w:t>
      </w:r>
    </w:p>
    <w:p w14:paraId="3A940703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BDDE231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((AB=("type 1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diabet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*"  OR  "insulin dependent diabetes"  OR  IDDM  OR  "juvenile diabetes"  OR  "diabetes mellitus"  OR T1D*)  AND  AB=(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adolescen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  OR  child*  OR  teen*  OR  youth*  OR  pediatric*)  AND  AB=(psychosocial*  OR psychological* 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communic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  OR  "self confidence"  OR "self efficacy"  OR  acceptance  OR  "illness perception*"  OR hope*  OR 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optimis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  OR 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motivat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  OR  autonomies*  OR distress*  OR 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normaliz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  OR  "illness identity"  OR  "patient provide*"  OR  "patient center*"  OR "provider patient"  OR  stigma  OR  "self consciousness"  OR "self esteem"  OR "social isolation"  OR  "social support"  OR  burnout  OR  "family conflict")  AND KP=(survey  OR  questionnaire  OR  scale  OR  quantitative  OR  measure*  OR  intervention*  OR </w:t>
      </w: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lastRenderedPageBreak/>
        <w:t xml:space="preserve">experiment*  OR "empirical study"  OR "prospective study"  OR "follow up study"  OR "longitudinal study"  OR "retrospective study"  OR "clinical trial")  NOT AB=(gestation* 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pregnan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*))) </w:t>
      </w:r>
      <w:r w:rsidRPr="00F91F47">
        <w:rPr>
          <w:rFonts w:ascii="Times New Roman" w:eastAsia="Times New Roman" w:hAnsi="Times New Roman" w:cs="Times New Roman"/>
          <w:i/>
          <w:iCs/>
          <w:color w:val="201F1E"/>
          <w:sz w:val="20"/>
          <w:szCs w:val="20"/>
          <w:shd w:val="clear" w:color="auto" w:fill="FFFFFF"/>
        </w:rPr>
        <w:t xml:space="preserve"> AND </w:t>
      </w:r>
      <w:r w:rsidRPr="00F91F4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shd w:val="clear" w:color="auto" w:fill="FFFFFF"/>
        </w:rPr>
        <w:t>LANGUAGE:</w:t>
      </w: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(English)</w:t>
      </w:r>
    </w:p>
    <w:p w14:paraId="6A3B656A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</w:t>
      </w:r>
    </w:p>
    <w:p w14:paraId="0276875B" w14:textId="77777777" w:rsidR="00F91F47" w:rsidRPr="004D1400" w:rsidRDefault="00F91F47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</w:pPr>
    </w:p>
    <w:p w14:paraId="03AE77C4" w14:textId="51D8BA79" w:rsidR="004F56AD" w:rsidRPr="004D1400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400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Embase —</w:t>
      </w:r>
    </w:p>
    <w:p w14:paraId="57354F07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 </w:t>
      </w:r>
    </w:p>
    <w:p w14:paraId="33259B8E" w14:textId="77777777" w:rsidR="004F56AD" w:rsidRPr="00F91F47" w:rsidRDefault="004F56AD" w:rsidP="004F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('type 1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diabet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'insulin dependent diabetes':ti,ab,kw OR iddm:ti,ab,kw OR 'juvenile diabetes':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'diabetes mellitus':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t1d*: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) AND (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adolescen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child*: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teen*: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youth*: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pediatric*: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) AND (psychosocial*: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psycholog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communicat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'self confidence':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'self efficacy':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'self esteem':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distress*: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'fear of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hypoglyc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acceptance:ti,ab,kw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autonom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hope*: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optimis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motivat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burnout:ti,ab,kw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normaliz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'illness identity':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'illness perception*':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'patient provide*':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'patient center*':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'provider patient':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stigma*: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'social isolation':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'social support':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'family conflict':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) AND (survey*: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questionnaire*: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scale*: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quantitative:ti,ab,kw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measure*: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intervention*: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experiment*: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'empirical study':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'prospective study':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'follow up study':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'longitudinal study':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'retrospective study':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'clinical trial':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) NOT (gestation*: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OR 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pregnan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*: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ti,ab,kw</w:t>
      </w:r>
      <w:proofErr w:type="spellEnd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) AND [2010-2020]/</w:t>
      </w:r>
      <w:proofErr w:type="spellStart"/>
      <w:r w:rsidRPr="00F91F47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</w:rPr>
        <w:t>py</w:t>
      </w:r>
      <w:proofErr w:type="spellEnd"/>
    </w:p>
    <w:p w14:paraId="63626361" w14:textId="33A069E2" w:rsidR="00F91F47" w:rsidRPr="004F1158" w:rsidRDefault="00F91F47" w:rsidP="004F1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91F47" w:rsidRPr="004F1158" w:rsidSect="00376C9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95BE" w14:textId="77777777" w:rsidR="00B4424A" w:rsidRDefault="00B4424A" w:rsidP="00B903F6">
      <w:pPr>
        <w:spacing w:after="0" w:line="240" w:lineRule="auto"/>
      </w:pPr>
      <w:r>
        <w:separator/>
      </w:r>
    </w:p>
  </w:endnote>
  <w:endnote w:type="continuationSeparator" w:id="0">
    <w:p w14:paraId="1BADB8DC" w14:textId="77777777" w:rsidR="00B4424A" w:rsidRDefault="00B4424A" w:rsidP="00B9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1DA1" w14:textId="77777777" w:rsidR="00B4424A" w:rsidRDefault="00B4424A" w:rsidP="00B903F6">
      <w:pPr>
        <w:spacing w:after="0" w:line="240" w:lineRule="auto"/>
      </w:pPr>
      <w:r>
        <w:separator/>
      </w:r>
    </w:p>
  </w:footnote>
  <w:footnote w:type="continuationSeparator" w:id="0">
    <w:p w14:paraId="7A854F05" w14:textId="77777777" w:rsidR="00B4424A" w:rsidRDefault="00B4424A" w:rsidP="00B9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C044A"/>
    <w:multiLevelType w:val="hybridMultilevel"/>
    <w:tmpl w:val="81D6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F5AF4"/>
    <w:multiLevelType w:val="multilevel"/>
    <w:tmpl w:val="341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E427C"/>
    <w:multiLevelType w:val="multilevel"/>
    <w:tmpl w:val="AB0C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47BCC"/>
    <w:multiLevelType w:val="multilevel"/>
    <w:tmpl w:val="0E3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530D8"/>
    <w:multiLevelType w:val="multilevel"/>
    <w:tmpl w:val="F76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D149C"/>
    <w:multiLevelType w:val="multilevel"/>
    <w:tmpl w:val="C98ECE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B4F84"/>
    <w:multiLevelType w:val="hybridMultilevel"/>
    <w:tmpl w:val="56E86238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D4D0B"/>
    <w:multiLevelType w:val="multilevel"/>
    <w:tmpl w:val="D1B4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10A21"/>
    <w:multiLevelType w:val="hybridMultilevel"/>
    <w:tmpl w:val="607E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MTK0MDYxMTMztDBT0lEKTi0uzszPAykwrgUA7XNsGywAAAA="/>
  </w:docVars>
  <w:rsids>
    <w:rsidRoot w:val="00B903F6"/>
    <w:rsid w:val="000116CE"/>
    <w:rsid w:val="00045F9C"/>
    <w:rsid w:val="0009661F"/>
    <w:rsid w:val="000C63FA"/>
    <w:rsid w:val="000E16DF"/>
    <w:rsid w:val="000F0F33"/>
    <w:rsid w:val="0011704B"/>
    <w:rsid w:val="0012328F"/>
    <w:rsid w:val="00126277"/>
    <w:rsid w:val="00126348"/>
    <w:rsid w:val="00171591"/>
    <w:rsid w:val="00172912"/>
    <w:rsid w:val="00186C84"/>
    <w:rsid w:val="001A4CD5"/>
    <w:rsid w:val="002C1775"/>
    <w:rsid w:val="00302927"/>
    <w:rsid w:val="00315C34"/>
    <w:rsid w:val="00343522"/>
    <w:rsid w:val="0035475C"/>
    <w:rsid w:val="00371519"/>
    <w:rsid w:val="00376C9F"/>
    <w:rsid w:val="003864E2"/>
    <w:rsid w:val="003B1D9A"/>
    <w:rsid w:val="003C2D2D"/>
    <w:rsid w:val="003F32E1"/>
    <w:rsid w:val="0041385D"/>
    <w:rsid w:val="00451626"/>
    <w:rsid w:val="004B1849"/>
    <w:rsid w:val="004D1400"/>
    <w:rsid w:val="004F1158"/>
    <w:rsid w:val="004F56AD"/>
    <w:rsid w:val="00501268"/>
    <w:rsid w:val="00531B60"/>
    <w:rsid w:val="005920B3"/>
    <w:rsid w:val="00597A05"/>
    <w:rsid w:val="005A63D4"/>
    <w:rsid w:val="005F1467"/>
    <w:rsid w:val="00615A6C"/>
    <w:rsid w:val="00637D5D"/>
    <w:rsid w:val="00682A26"/>
    <w:rsid w:val="00687621"/>
    <w:rsid w:val="006B396D"/>
    <w:rsid w:val="00702512"/>
    <w:rsid w:val="00702B8C"/>
    <w:rsid w:val="007149DE"/>
    <w:rsid w:val="00765BE6"/>
    <w:rsid w:val="00776C16"/>
    <w:rsid w:val="00777D54"/>
    <w:rsid w:val="00793CE4"/>
    <w:rsid w:val="007B31C7"/>
    <w:rsid w:val="007B4FD5"/>
    <w:rsid w:val="007D1093"/>
    <w:rsid w:val="007F0791"/>
    <w:rsid w:val="00810FB9"/>
    <w:rsid w:val="008442D9"/>
    <w:rsid w:val="00860B11"/>
    <w:rsid w:val="00891F4F"/>
    <w:rsid w:val="008C3C9B"/>
    <w:rsid w:val="008D1CA5"/>
    <w:rsid w:val="00935AE2"/>
    <w:rsid w:val="00941EAB"/>
    <w:rsid w:val="0097205B"/>
    <w:rsid w:val="009A14A4"/>
    <w:rsid w:val="009C6EF1"/>
    <w:rsid w:val="009F14E2"/>
    <w:rsid w:val="009F6496"/>
    <w:rsid w:val="00A56E9A"/>
    <w:rsid w:val="00A76FBE"/>
    <w:rsid w:val="00A845AE"/>
    <w:rsid w:val="00AB6432"/>
    <w:rsid w:val="00AD44C1"/>
    <w:rsid w:val="00AF1845"/>
    <w:rsid w:val="00B15509"/>
    <w:rsid w:val="00B24965"/>
    <w:rsid w:val="00B4424A"/>
    <w:rsid w:val="00B67FDB"/>
    <w:rsid w:val="00B903F6"/>
    <w:rsid w:val="00B916C2"/>
    <w:rsid w:val="00C11007"/>
    <w:rsid w:val="00C31C2A"/>
    <w:rsid w:val="00C642EC"/>
    <w:rsid w:val="00C666C4"/>
    <w:rsid w:val="00C965A4"/>
    <w:rsid w:val="00CA3448"/>
    <w:rsid w:val="00D13339"/>
    <w:rsid w:val="00D70BA6"/>
    <w:rsid w:val="00DE32E5"/>
    <w:rsid w:val="00DF5A44"/>
    <w:rsid w:val="00E22A2C"/>
    <w:rsid w:val="00E44381"/>
    <w:rsid w:val="00E55EC7"/>
    <w:rsid w:val="00E90CC6"/>
    <w:rsid w:val="00E95C30"/>
    <w:rsid w:val="00E9610B"/>
    <w:rsid w:val="00EA0C01"/>
    <w:rsid w:val="00EC2305"/>
    <w:rsid w:val="00EC2507"/>
    <w:rsid w:val="00ED393E"/>
    <w:rsid w:val="00ED7DC7"/>
    <w:rsid w:val="00EE760A"/>
    <w:rsid w:val="00F4113B"/>
    <w:rsid w:val="00F514FE"/>
    <w:rsid w:val="00F91F47"/>
    <w:rsid w:val="00F93B12"/>
    <w:rsid w:val="00FB1FF0"/>
    <w:rsid w:val="00F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6C5B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03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3F6"/>
  </w:style>
  <w:style w:type="paragraph" w:styleId="Footer">
    <w:name w:val="footer"/>
    <w:basedOn w:val="Normal"/>
    <w:link w:val="FooterChar"/>
    <w:uiPriority w:val="99"/>
    <w:unhideWhenUsed/>
    <w:rsid w:val="00B9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3F6"/>
  </w:style>
  <w:style w:type="paragraph" w:styleId="ListParagraph">
    <w:name w:val="List Paragraph"/>
    <w:basedOn w:val="Normal"/>
    <w:uiPriority w:val="34"/>
    <w:qFormat/>
    <w:rsid w:val="00B903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56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6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2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9B"/>
    <w:pPr>
      <w:spacing w:after="0" w:line="240" w:lineRule="auto"/>
    </w:pPr>
  </w:style>
  <w:style w:type="table" w:styleId="TableGrid">
    <w:name w:val="Table Grid"/>
    <w:basedOn w:val="TableNormal"/>
    <w:uiPriority w:val="39"/>
    <w:rsid w:val="009C6E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6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EF1"/>
    <w:rPr>
      <w:vertAlign w:val="superscript"/>
    </w:rPr>
  </w:style>
  <w:style w:type="paragraph" w:customStyle="1" w:styleId="block">
    <w:name w:val="block"/>
    <w:basedOn w:val="Normal"/>
    <w:rsid w:val="00E22A2C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57CAD-0B37-4536-B97B-B52167801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DA972A-7369-4C96-BF57-FB9149D6E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0A855-7F71-4F02-8336-C2D931F92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106C1-B845-48C7-AC4B-6CF3D4916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2021-11-05T16:04:00Z</dcterms:created>
  <dcterms:modified xsi:type="dcterms:W3CDTF">2022-01-14T17:31:00Z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