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1B89" w14:textId="77777777" w:rsidR="00CC67EA" w:rsidRPr="00C752D2" w:rsidRDefault="00C752D2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b/>
          <w:sz w:val="24"/>
          <w:szCs w:val="24"/>
        </w:rPr>
        <w:t>Appendix A: Survey Questions</w:t>
      </w:r>
    </w:p>
    <w:p w14:paraId="19EE1B8A" w14:textId="77777777" w:rsidR="00CC67EA" w:rsidRPr="00C752D2" w:rsidRDefault="00CC67EA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EE1B8B" w14:textId="294F9C5F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 what ways have you provided reference services for the campus community between March 2020</w:t>
      </w:r>
      <w:r w:rsidR="00DD289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March 2021 during the COVID-19 pandemic? (Select all that apply.)</w:t>
      </w:r>
      <w:r w:rsidRPr="00C752D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19EE1B8C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19EE1B8D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 Library offered in-person reference services </w:t>
      </w:r>
    </w:p>
    <w:p w14:paraId="19EE1B8E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 Library offered reference services via telephone</w:t>
      </w:r>
    </w:p>
    <w:p w14:paraId="19EE1B8F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 Library offered virtual/online reference services</w:t>
      </w:r>
      <w:r w:rsidRPr="00C752D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19EE1B90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 Library offered email-based reference services </w:t>
      </w:r>
    </w:p>
    <w:p w14:paraId="19EE1B91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Library offered text-based reference services </w:t>
      </w:r>
    </w:p>
    <w:p w14:paraId="19EE1B92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Library provided information on its website regarding COVID-19 </w:t>
      </w:r>
    </w:p>
    <w:p w14:paraId="19EE1B93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Other: </w:t>
      </w:r>
    </w:p>
    <w:p w14:paraId="19EE1B94" w14:textId="77777777" w:rsidR="00CC67EA" w:rsidRPr="00C752D2" w:rsidRDefault="00C752D2">
      <w:pPr>
        <w:numPr>
          <w:ilvl w:val="0"/>
          <w:numId w:val="2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EE1B95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96" w14:textId="6E2EBEFA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 what ways has your reference work changed between March 2020</w:t>
      </w:r>
      <w:r w:rsidR="00DD289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March 2021 due to the COVID-19 pandemic? (Select all that apply.) </w:t>
      </w:r>
      <w:r w:rsidRPr="00C752D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19EE1B97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19EE1B98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Reduced in-person reference services</w:t>
      </w:r>
    </w:p>
    <w:p w14:paraId="19EE1B99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Increased virtual/online reference services</w:t>
      </w:r>
    </w:p>
    <w:p w14:paraId="19EE1B9A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Increased phone reference services</w:t>
      </w:r>
    </w:p>
    <w:p w14:paraId="19EE1B9B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Provided specialized information for the campus about COVID-19 </w:t>
      </w:r>
    </w:p>
    <w:p w14:paraId="19EE1B9C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Identified/displayed resources to combat mis-information or dis-information regarding COVID-19 </w:t>
      </w:r>
    </w:p>
    <w:p w14:paraId="19EE1B9D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No changes were made to reference services</w:t>
      </w:r>
    </w:p>
    <w:p w14:paraId="19EE1B9E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Other:</w:t>
      </w:r>
    </w:p>
    <w:p w14:paraId="19EE1B9F" w14:textId="77777777" w:rsidR="00CC67EA" w:rsidRPr="00C752D2" w:rsidRDefault="00C752D2">
      <w:pPr>
        <w:numPr>
          <w:ilvl w:val="0"/>
          <w:numId w:val="3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EE1BA0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A1" w14:textId="12616E31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 your opinion, has the number of ALL reference questions that you received between March 2020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March 2021 during the COVID-19 pandemic increased, stayed about the same, or decreased?</w:t>
      </w:r>
    </w:p>
    <w:p w14:paraId="19EE1BA2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A3" w14:textId="77777777" w:rsidR="00CC67EA" w:rsidRPr="00C752D2" w:rsidRDefault="00C752D2">
      <w:pPr>
        <w:numPr>
          <w:ilvl w:val="0"/>
          <w:numId w:val="8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lastRenderedPageBreak/>
        <w:t>Number of reference questions has increased</w:t>
      </w:r>
    </w:p>
    <w:p w14:paraId="19EE1BA4" w14:textId="77777777" w:rsidR="00CC67EA" w:rsidRPr="00C752D2" w:rsidRDefault="00C752D2">
      <w:pPr>
        <w:numPr>
          <w:ilvl w:val="0"/>
          <w:numId w:val="8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Number of reference questions has stayed about the same</w:t>
      </w:r>
    </w:p>
    <w:p w14:paraId="19EE1BA5" w14:textId="77777777" w:rsidR="00CC67EA" w:rsidRPr="00C752D2" w:rsidRDefault="00C752D2">
      <w:pPr>
        <w:numPr>
          <w:ilvl w:val="0"/>
          <w:numId w:val="8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Number of reference questions has decreased</w:t>
      </w:r>
    </w:p>
    <w:p w14:paraId="19EE1BA6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A7" w14:textId="3ECCFA89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Have you received COVID-19 reference questions (between March 2020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March 2021) from any of the following? (Select all that apply.)</w:t>
      </w:r>
      <w:r w:rsidRPr="00C752D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19EE1BA8" w14:textId="77777777" w:rsidR="00CC67EA" w:rsidRPr="00C752D2" w:rsidRDefault="00CC67EA">
      <w:pPr>
        <w:shd w:val="clear" w:color="auto" w:fill="FFFFFF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19EE1BA9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Students</w:t>
      </w:r>
    </w:p>
    <w:p w14:paraId="19EE1BAA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Faculty</w:t>
      </w:r>
    </w:p>
    <w:p w14:paraId="19EE1BAB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Staff</w:t>
      </w:r>
    </w:p>
    <w:p w14:paraId="19EE1BAC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Researchers</w:t>
      </w:r>
    </w:p>
    <w:p w14:paraId="19EE1BAD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University administrators</w:t>
      </w:r>
    </w:p>
    <w:p w14:paraId="19EE1BAE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Health care providers</w:t>
      </w:r>
    </w:p>
    <w:p w14:paraId="19EE1BAF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Public health department workers</w:t>
      </w:r>
    </w:p>
    <w:p w14:paraId="19EE1BB0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General public</w:t>
      </w:r>
    </w:p>
    <w:p w14:paraId="19EE1BB1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Other: </w:t>
      </w:r>
    </w:p>
    <w:p w14:paraId="19EE1BB2" w14:textId="77777777" w:rsidR="00CC67EA" w:rsidRPr="00C752D2" w:rsidRDefault="00C752D2">
      <w:pPr>
        <w:numPr>
          <w:ilvl w:val="0"/>
          <w:numId w:val="6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EE1BB3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B4" w14:textId="58B41E1A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Please indicate the types of reference question topics that you received related to COVID-19 between March 2020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March 2021? Please include questions received either virtually, via phone, email, text, and in person. (Select all topics that apply.) </w:t>
      </w:r>
    </w:p>
    <w:p w14:paraId="19EE1BB5" w14:textId="10F3BE77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COVID-19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ymptoms</w:t>
      </w:r>
    </w:p>
    <w:p w14:paraId="19EE1BB6" w14:textId="71DE87BC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COVID-19 v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ersu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lu</w:t>
      </w:r>
    </w:p>
    <w:p w14:paraId="19EE1BB7" w14:textId="77777777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Prevalence (e.g., number of cases, hospitalizations, deaths, etc.)</w:t>
      </w:r>
    </w:p>
    <w:p w14:paraId="19EE1BB8" w14:textId="010A3375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COVID-19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esting (general, where to get tested)</w:t>
      </w:r>
    </w:p>
    <w:p w14:paraId="19EE1BB9" w14:textId="7F64C23A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Safety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recautions (e.g., masks, sanitizer, social distancing, hand washing, etc.)</w:t>
      </w:r>
    </w:p>
    <w:p w14:paraId="19EE1BBA" w14:textId="577C2A26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COVID-19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andates (e.g., local, state, national)</w:t>
      </w:r>
    </w:p>
    <w:p w14:paraId="19EE1BBB" w14:textId="5169DB94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COVID-19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reatments (e.g., approved drugs, body positioning, protocols, etc.)</w:t>
      </w:r>
    </w:p>
    <w:p w14:paraId="19EE1BBC" w14:textId="6519AC8F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accine (general, where to get vaccine)</w:t>
      </w:r>
    </w:p>
    <w:p w14:paraId="19EE1BBD" w14:textId="24FDC417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COVID </w:t>
      </w:r>
      <w:r w:rsidR="00CE5A3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>accine (efficacy, side effects)</w:t>
      </w:r>
    </w:p>
    <w:p w14:paraId="19EE1BBE" w14:textId="77777777" w:rsidR="00CC67EA" w:rsidRPr="00C752D2" w:rsidRDefault="00C752D2">
      <w:pPr>
        <w:keepNext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Other: </w:t>
      </w:r>
    </w:p>
    <w:p w14:paraId="19EE1BBF" w14:textId="77777777" w:rsidR="00CC67EA" w:rsidRPr="00C752D2" w:rsidRDefault="00C752D2">
      <w:pPr>
        <w:numPr>
          <w:ilvl w:val="0"/>
          <w:numId w:val="7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EE1BC0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C1" w14:textId="77777777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lastRenderedPageBreak/>
        <w:t>Think back to a challenging reference question that you received related to COVID-19. Please describe the reference question.</w:t>
      </w:r>
    </w:p>
    <w:p w14:paraId="19EE1BC2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C3" w14:textId="77777777" w:rsidR="00CC67EA" w:rsidRPr="00C752D2" w:rsidRDefault="00C752D2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Think back to a reference question that you received related to misinformation about COVID-19. Please describe the reference question.</w:t>
      </w:r>
    </w:p>
    <w:p w14:paraId="19EE1BC4" w14:textId="77777777" w:rsidR="00CC67EA" w:rsidRPr="00C752D2" w:rsidRDefault="00CC67EA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C5" w14:textId="36586D8A" w:rsidR="00CC67EA" w:rsidRPr="00C752D2" w:rsidRDefault="00C752D2">
      <w:pPr>
        <w:keepNext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In your opinion, which of the following factors have impacted your ability to provide reference services between March 2020</w:t>
      </w:r>
      <w:r w:rsidR="007858B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752D2">
        <w:rPr>
          <w:rFonts w:ascii="Times New Roman" w:eastAsia="Times New Roman" w:hAnsi="Times New Roman" w:cs="Times New Roman"/>
          <w:sz w:val="24"/>
          <w:szCs w:val="24"/>
        </w:rPr>
        <w:t xml:space="preserve">March 2021? (Select all that apply.) </w:t>
      </w:r>
    </w:p>
    <w:p w14:paraId="19EE1BC6" w14:textId="77777777" w:rsidR="00CC67EA" w:rsidRPr="00C752D2" w:rsidRDefault="00CC67EA">
      <w:pPr>
        <w:keepNext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C7" w14:textId="796F1009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Expected turnaround response time</w:t>
      </w:r>
    </w:p>
    <w:p w14:paraId="19EE1BC8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Lack of available information/current evidence</w:t>
      </w:r>
    </w:p>
    <w:p w14:paraId="19EE1BC9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Reduction in library resources</w:t>
      </w:r>
    </w:p>
    <w:p w14:paraId="19EE1BCA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Reduction in library staff</w:t>
      </w:r>
    </w:p>
    <w:p w14:paraId="19EE1BCB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Additional work demands on time (e.g., other duties assigned)</w:t>
      </w:r>
    </w:p>
    <w:p w14:paraId="19EE1BCC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Other demands on time (e.g., child care, personal health concerns, etc.)</w:t>
      </w:r>
    </w:p>
    <w:p w14:paraId="19EE1BCD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Other:</w:t>
      </w:r>
    </w:p>
    <w:p w14:paraId="19EE1BCE" w14:textId="77777777" w:rsidR="00CC67EA" w:rsidRPr="00C752D2" w:rsidRDefault="00C752D2">
      <w:pPr>
        <w:keepNext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9EE1BCF" w14:textId="77777777" w:rsidR="00CC67EA" w:rsidRPr="00C752D2" w:rsidRDefault="00CC67EA">
      <w:pPr>
        <w:keepNext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D0" w14:textId="77777777" w:rsidR="00CC67EA" w:rsidRPr="00C752D2" w:rsidRDefault="00C752D2">
      <w:pPr>
        <w:keepNext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What is your type of library setting? (Select one.)</w:t>
      </w:r>
    </w:p>
    <w:p w14:paraId="19EE1BD1" w14:textId="77777777" w:rsidR="00CC67EA" w:rsidRPr="00C752D2" w:rsidRDefault="00CC67E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E1BD2" w14:textId="77777777" w:rsidR="00CC67EA" w:rsidRPr="00C752D2" w:rsidRDefault="00C752D2">
      <w:pPr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Academic health sciences library</w:t>
      </w:r>
    </w:p>
    <w:p w14:paraId="19EE1BD3" w14:textId="77777777" w:rsidR="00CC67EA" w:rsidRPr="00C752D2" w:rsidRDefault="00C752D2">
      <w:pPr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Academic library setting, with liaison responsibilities to health sciences disciplines</w:t>
      </w:r>
    </w:p>
    <w:p w14:paraId="19EE1BD4" w14:textId="77777777" w:rsidR="00CC67EA" w:rsidRPr="00C752D2" w:rsidRDefault="00C752D2">
      <w:pPr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2D2">
        <w:rPr>
          <w:rFonts w:ascii="Times New Roman" w:eastAsia="Times New Roman" w:hAnsi="Times New Roman" w:cs="Times New Roman"/>
          <w:sz w:val="24"/>
          <w:szCs w:val="24"/>
        </w:rPr>
        <w:t>Other</w:t>
      </w:r>
    </w:p>
    <w:p w14:paraId="19EE1BD5" w14:textId="77777777" w:rsidR="00CC67EA" w:rsidRPr="00C752D2" w:rsidRDefault="00CC67EA">
      <w:pPr>
        <w:keepNext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D6" w14:textId="77777777" w:rsidR="00CC67EA" w:rsidRPr="00C752D2" w:rsidRDefault="00CC67EA">
      <w:pPr>
        <w:keepNext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EE1BD7" w14:textId="77777777" w:rsidR="00CC67EA" w:rsidRPr="00C752D2" w:rsidRDefault="00CC67EA">
      <w:pPr>
        <w:keepNext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19EE1BD8" w14:textId="77777777" w:rsidR="00CC67EA" w:rsidRPr="00C752D2" w:rsidRDefault="00CC67EA">
      <w:pPr>
        <w:keepNext/>
        <w:rPr>
          <w:rFonts w:ascii="Times New Roman" w:eastAsia="Times New Roman" w:hAnsi="Times New Roman" w:cs="Times New Roman"/>
          <w:sz w:val="24"/>
          <w:szCs w:val="24"/>
        </w:rPr>
      </w:pPr>
    </w:p>
    <w:sectPr w:rsidR="00CC67EA" w:rsidRPr="00C752D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1BDB" w14:textId="77777777" w:rsidR="00B02F47" w:rsidRDefault="00B02F47" w:rsidP="00B02F47">
      <w:pPr>
        <w:spacing w:line="240" w:lineRule="auto"/>
      </w:pPr>
      <w:r>
        <w:separator/>
      </w:r>
    </w:p>
  </w:endnote>
  <w:endnote w:type="continuationSeparator" w:id="0">
    <w:p w14:paraId="19EE1BDC" w14:textId="77777777" w:rsidR="00B02F47" w:rsidRDefault="00B02F47" w:rsidP="00B02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1BD9" w14:textId="77777777" w:rsidR="00B02F47" w:rsidRDefault="00B02F47" w:rsidP="00B02F47">
      <w:pPr>
        <w:spacing w:line="240" w:lineRule="auto"/>
      </w:pPr>
      <w:r>
        <w:separator/>
      </w:r>
    </w:p>
  </w:footnote>
  <w:footnote w:type="continuationSeparator" w:id="0">
    <w:p w14:paraId="19EE1BDA" w14:textId="77777777" w:rsidR="00B02F47" w:rsidRDefault="00B02F47" w:rsidP="00B02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398"/>
    <w:multiLevelType w:val="multilevel"/>
    <w:tmpl w:val="71E6F8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8C16401"/>
    <w:multiLevelType w:val="multilevel"/>
    <w:tmpl w:val="876240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8BE4C70"/>
    <w:multiLevelType w:val="multilevel"/>
    <w:tmpl w:val="38EAB4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C5915C2"/>
    <w:multiLevelType w:val="multilevel"/>
    <w:tmpl w:val="E8EAFA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093240D"/>
    <w:multiLevelType w:val="multilevel"/>
    <w:tmpl w:val="796A67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74C0C2D"/>
    <w:multiLevelType w:val="multilevel"/>
    <w:tmpl w:val="72A6D4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F9F47BA"/>
    <w:multiLevelType w:val="multilevel"/>
    <w:tmpl w:val="C570CCA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702517F3"/>
    <w:multiLevelType w:val="multilevel"/>
    <w:tmpl w:val="0BCE5A7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EA"/>
    <w:rsid w:val="00351EE7"/>
    <w:rsid w:val="007858B7"/>
    <w:rsid w:val="00B02F47"/>
    <w:rsid w:val="00C752D2"/>
    <w:rsid w:val="00CC67EA"/>
    <w:rsid w:val="00CE5A3D"/>
    <w:rsid w:val="00DD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EE1B89"/>
  <w15:docId w15:val="{28CF77E7-7E63-4C8B-B27D-699DEB6D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DD289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89073-8DA5-4364-AAF0-90E2798D1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F355C-786A-4242-B45F-F578B4939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67050-FF8F-4A39-ADA7-EF02715360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Charbonneau</dc:creator>
  <cp:lastModifiedBy>Charlene Dundek</cp:lastModifiedBy>
  <cp:revision>6</cp:revision>
  <dcterms:created xsi:type="dcterms:W3CDTF">2021-11-08T19:57:00Z</dcterms:created>
  <dcterms:modified xsi:type="dcterms:W3CDTF">2022-01-14T17:22:00Z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